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>Приложение 1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141243">
        <w:rPr>
          <w:rFonts w:ascii="Times New Roman" w:hAnsi="Times New Roman" w:cs="Times New Roman"/>
          <w:bCs/>
          <w:sz w:val="16"/>
          <w:szCs w:val="16"/>
        </w:rPr>
        <w:t xml:space="preserve">к протоколу заседания комиссии по закупкам </w:t>
      </w:r>
    </w:p>
    <w:p w:rsidR="00A9554D" w:rsidRPr="00141243" w:rsidRDefault="00A9554D" w:rsidP="00A955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 xml:space="preserve">АО «Ипотечное агентство </w:t>
      </w:r>
      <w:proofErr w:type="spellStart"/>
      <w:r w:rsidRPr="00141243">
        <w:rPr>
          <w:rFonts w:ascii="Times New Roman" w:hAnsi="Times New Roman" w:cs="Times New Roman"/>
          <w:sz w:val="16"/>
          <w:szCs w:val="16"/>
        </w:rPr>
        <w:t>Югры</w:t>
      </w:r>
      <w:proofErr w:type="spellEnd"/>
      <w:r w:rsidRPr="00141243">
        <w:rPr>
          <w:rFonts w:ascii="Times New Roman" w:hAnsi="Times New Roman" w:cs="Times New Roman"/>
          <w:sz w:val="16"/>
          <w:szCs w:val="16"/>
        </w:rPr>
        <w:t>»</w:t>
      </w:r>
    </w:p>
    <w:p w:rsidR="000913BC" w:rsidRPr="00141243" w:rsidRDefault="00D32BFA" w:rsidP="000913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41243">
        <w:rPr>
          <w:rFonts w:ascii="Times New Roman" w:hAnsi="Times New Roman" w:cs="Times New Roman"/>
          <w:sz w:val="16"/>
          <w:szCs w:val="16"/>
        </w:rPr>
        <w:t>от «</w:t>
      </w:r>
      <w:r w:rsidR="00186845">
        <w:rPr>
          <w:rFonts w:ascii="Times New Roman" w:hAnsi="Times New Roman" w:cs="Times New Roman"/>
          <w:sz w:val="16"/>
          <w:szCs w:val="16"/>
        </w:rPr>
        <w:t>29</w:t>
      </w:r>
      <w:r w:rsidRPr="00141243">
        <w:rPr>
          <w:rFonts w:ascii="Times New Roman" w:hAnsi="Times New Roman" w:cs="Times New Roman"/>
          <w:sz w:val="16"/>
          <w:szCs w:val="16"/>
        </w:rPr>
        <w:t xml:space="preserve">» </w:t>
      </w:r>
      <w:r w:rsidR="00186845">
        <w:rPr>
          <w:rFonts w:ascii="Times New Roman" w:hAnsi="Times New Roman" w:cs="Times New Roman"/>
          <w:sz w:val="16"/>
          <w:szCs w:val="16"/>
        </w:rPr>
        <w:t xml:space="preserve">марта </w:t>
      </w:r>
      <w:r w:rsidRPr="00141243">
        <w:rPr>
          <w:rFonts w:ascii="Times New Roman" w:hAnsi="Times New Roman" w:cs="Times New Roman"/>
          <w:sz w:val="16"/>
          <w:szCs w:val="16"/>
        </w:rPr>
        <w:t>2019 г.</w:t>
      </w:r>
    </w:p>
    <w:p w:rsidR="002F650F" w:rsidRPr="006123DB" w:rsidRDefault="002F650F" w:rsidP="002F65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F7FAB" w:rsidRPr="008B6547" w:rsidRDefault="00FF7FAB" w:rsidP="00F11E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547">
        <w:rPr>
          <w:rFonts w:ascii="Times New Roman" w:hAnsi="Times New Roman" w:cs="Times New Roman"/>
          <w:b/>
          <w:sz w:val="16"/>
          <w:szCs w:val="16"/>
        </w:rPr>
        <w:t xml:space="preserve">ИЗВЕЩЕНИЕ </w:t>
      </w:r>
    </w:p>
    <w:p w:rsidR="006F3578" w:rsidRPr="008B6547" w:rsidRDefault="003A334E" w:rsidP="009C3069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B6547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r w:rsidR="00F11ED0" w:rsidRPr="008B6547">
        <w:rPr>
          <w:rFonts w:ascii="Times New Roman" w:hAnsi="Times New Roman" w:cs="Times New Roman"/>
          <w:b/>
          <w:bCs/>
          <w:sz w:val="16"/>
          <w:szCs w:val="16"/>
        </w:rPr>
        <w:t>проведении запроса предложений в электронной форме</w:t>
      </w:r>
      <w:r w:rsidRPr="008B6547">
        <w:rPr>
          <w:rFonts w:ascii="Times New Roman" w:hAnsi="Times New Roman" w:cs="Times New Roman"/>
          <w:b/>
          <w:bCs/>
          <w:sz w:val="16"/>
          <w:szCs w:val="16"/>
        </w:rPr>
        <w:t xml:space="preserve">, Участниками которого могут быть только субъекты малого и среднего </w:t>
      </w:r>
      <w:r w:rsidR="001E0CBF">
        <w:rPr>
          <w:rFonts w:ascii="Times New Roman" w:hAnsi="Times New Roman" w:cs="Times New Roman"/>
          <w:b/>
          <w:bCs/>
          <w:sz w:val="16"/>
          <w:szCs w:val="16"/>
        </w:rPr>
        <w:t xml:space="preserve">предпринимательства, </w:t>
      </w:r>
      <w:r w:rsidR="006F3578" w:rsidRPr="008B6547">
        <w:rPr>
          <w:rFonts w:ascii="Times New Roman" w:hAnsi="Times New Roman" w:cs="Times New Roman"/>
          <w:b/>
          <w:iCs/>
          <w:sz w:val="16"/>
          <w:szCs w:val="16"/>
        </w:rPr>
        <w:t xml:space="preserve">на выполнение ремонтных и пусконаладочных работ многоквартирного жилого дома расположенного по адресу: </w:t>
      </w:r>
      <w:r w:rsidR="006F3578" w:rsidRPr="008B6547">
        <w:rPr>
          <w:rFonts w:ascii="Times New Roman" w:hAnsi="Times New Roman" w:cs="Times New Roman"/>
          <w:b/>
          <w:sz w:val="16"/>
          <w:szCs w:val="16"/>
        </w:rPr>
        <w:t xml:space="preserve">Россия, Тюменская область, Ханты-Мансийский автономный округ – Югра, </w:t>
      </w:r>
      <w:r w:rsidR="006F3578" w:rsidRPr="008B6547">
        <w:rPr>
          <w:rFonts w:ascii="Times New Roman" w:hAnsi="Times New Roman" w:cs="Times New Roman"/>
          <w:b/>
          <w:iCs/>
          <w:sz w:val="16"/>
          <w:szCs w:val="16"/>
        </w:rPr>
        <w:t>г. Ханты-Мансийск, Югорская, дом 19</w:t>
      </w:r>
    </w:p>
    <w:p w:rsidR="00141243" w:rsidRDefault="00141243" w:rsidP="001F0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92"/>
        <w:gridCol w:w="2727"/>
        <w:gridCol w:w="7313"/>
      </w:tblGrid>
      <w:tr w:rsidR="00DE7DDD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Наименование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8B6547" w:rsidRDefault="00DE7DDD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Акционерное общество «Ипотечное агентство </w:t>
            </w:r>
            <w:proofErr w:type="spell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Югры</w:t>
            </w:r>
            <w:proofErr w:type="spell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</w:tr>
      <w:tr w:rsidR="00DE7DDD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Место нахождения, почтовый адрес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84753" w:rsidRDefault="00DE7DDD" w:rsidP="00B847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Югры</w:t>
            </w:r>
            <w:proofErr w:type="spell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r w:rsidR="00B84753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</w:p>
          <w:p w:rsidR="00DE7DDD" w:rsidRPr="008B6547" w:rsidRDefault="00DE7DDD" w:rsidP="00B8475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г. Ханты-Мансийск,</w:t>
            </w:r>
            <w:r w:rsidR="006F3578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ул. </w:t>
            </w:r>
            <w:proofErr w:type="gram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Студенческая</w:t>
            </w:r>
            <w:proofErr w:type="gram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, дом № 29</w:t>
            </w:r>
          </w:p>
        </w:tc>
      </w:tr>
      <w:tr w:rsidR="00DE7DDD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Номер контактного телефона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Default="00DE7DDD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8 (3467) 36-37-58 – Капац Максим Викторович</w:t>
            </w:r>
          </w:p>
          <w:p w:rsidR="001E0CBF" w:rsidRPr="008B6547" w:rsidRDefault="001E0CBF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 (3467) 36-37-34 – Ткаченко Александр Викторович</w:t>
            </w:r>
          </w:p>
        </w:tc>
      </w:tr>
      <w:tr w:rsidR="00DE7DDD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Адрес электронной почты Заказчика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8B6547" w:rsidRDefault="005703E7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hyperlink r:id="rId5" w:history="1">
              <w:r w:rsidR="00DE7DDD" w:rsidRPr="008B6547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KapatsMV@ipotekaugra.ru</w:t>
              </w:r>
            </w:hyperlink>
          </w:p>
        </w:tc>
      </w:tr>
      <w:tr w:rsidR="00DE7DDD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Источник финансирования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8B6547" w:rsidRDefault="00DE7DDD" w:rsidP="008B654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Собственные денежные средства</w:t>
            </w:r>
            <w:r w:rsidR="008B6547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АО «Ипотечное агентство </w:t>
            </w:r>
            <w:proofErr w:type="spell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Югры</w:t>
            </w:r>
            <w:proofErr w:type="spell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»</w:t>
            </w:r>
          </w:p>
        </w:tc>
      </w:tr>
      <w:tr w:rsidR="00DE7DDD" w:rsidRPr="008B6547" w:rsidTr="00A76791">
        <w:trPr>
          <w:trHeight w:val="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E7DDD" w:rsidRPr="008B6547" w:rsidRDefault="00DE7DDD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Способ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7DDD" w:rsidRPr="008B6547" w:rsidRDefault="00DE7DDD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Запрос </w:t>
            </w:r>
            <w:r w:rsidR="00010CBF" w:rsidRPr="008B6547">
              <w:rPr>
                <w:rFonts w:ascii="Times New Roman" w:hAnsi="Times New Roman" w:cs="Times New Roman"/>
                <w:sz w:val="15"/>
                <w:szCs w:val="15"/>
              </w:rPr>
              <w:t>предложений в электронной форме</w:t>
            </w:r>
            <w:r w:rsidR="003A334E" w:rsidRPr="008B6547">
              <w:rPr>
                <w:rFonts w:ascii="Times New Roman" w:hAnsi="Times New Roman" w:cs="Times New Roman"/>
                <w:sz w:val="15"/>
                <w:szCs w:val="15"/>
              </w:rPr>
              <w:t>, участниками которого могут быть только субъекты малого и среднего предпринимательства</w:t>
            </w:r>
          </w:p>
        </w:tc>
      </w:tr>
      <w:tr w:rsidR="00141243" w:rsidRPr="008B6547" w:rsidTr="00A76791">
        <w:trPr>
          <w:trHeight w:val="555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Предмет договора 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84753" w:rsidRDefault="001E0CBF" w:rsidP="008B6547">
            <w:pPr>
              <w:widowControl w:val="0"/>
              <w:tabs>
                <w:tab w:val="left" w:pos="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iCs/>
                <w:sz w:val="15"/>
                <w:szCs w:val="15"/>
              </w:rPr>
              <w:t>В</w:t>
            </w:r>
            <w:r w:rsidR="008B6547" w:rsidRPr="008B6547">
              <w:rPr>
                <w:rFonts w:ascii="Times New Roman" w:hAnsi="Times New Roman" w:cs="Times New Roman"/>
                <w:iCs/>
                <w:sz w:val="15"/>
                <w:szCs w:val="15"/>
              </w:rPr>
              <w:t xml:space="preserve">ыполнение ремонтных и пусконаладочных работ многоквартирного жилого дома расположенного по адресу: </w:t>
            </w:r>
            <w:r w:rsidR="008B6547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Россия, Тюменская область, Ханты-Мансийский автономный округ – Югра, </w:t>
            </w:r>
          </w:p>
          <w:p w:rsidR="00141243" w:rsidRPr="008B6547" w:rsidRDefault="008B6547" w:rsidP="008B6547">
            <w:pPr>
              <w:widowControl w:val="0"/>
              <w:tabs>
                <w:tab w:val="left" w:pos="0"/>
                <w:tab w:val="left" w:pos="709"/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iCs/>
                <w:sz w:val="15"/>
                <w:szCs w:val="15"/>
              </w:rPr>
              <w:t>г. Ханты-Мансийск, Югорская, дом 19</w:t>
            </w:r>
          </w:p>
        </w:tc>
      </w:tr>
      <w:tr w:rsidR="00141243" w:rsidRPr="008B6547" w:rsidTr="00A76791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Место оказания услуг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35E88" w:rsidRDefault="008B6547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Россия, Тюменская область, Ханты-Мансийский автономный округ – Югра, </w:t>
            </w:r>
          </w:p>
          <w:p w:rsidR="00141243" w:rsidRPr="008B6547" w:rsidRDefault="008B6547" w:rsidP="00F35E88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iCs/>
                <w:sz w:val="15"/>
                <w:szCs w:val="15"/>
              </w:rPr>
              <w:t>г. Ханты-Мансийск, Югорская, дом 19</w:t>
            </w:r>
          </w:p>
        </w:tc>
      </w:tr>
      <w:tr w:rsidR="00141243" w:rsidRPr="008B6547" w:rsidTr="00A76791">
        <w:trPr>
          <w:trHeight w:val="355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Сведения о начальной (максимальной) цене договора</w:t>
            </w:r>
            <w:r w:rsidR="00FA6E10">
              <w:rPr>
                <w:rFonts w:ascii="Times New Roman" w:hAnsi="Times New Roman" w:cs="Times New Roman"/>
                <w:bCs/>
                <w:sz w:val="15"/>
                <w:szCs w:val="15"/>
              </w:rPr>
              <w:t>, руб.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8B6547" w:rsidP="008B654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4 501 979,33</w:t>
            </w:r>
          </w:p>
        </w:tc>
      </w:tr>
      <w:tr w:rsidR="00141243" w:rsidRPr="008B6547" w:rsidTr="00A76791">
        <w:trPr>
          <w:trHeight w:val="75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Порядок формирования цены договора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8B654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Начальная (максимальная) цена закупки включает в себя </w:t>
            </w:r>
            <w:r w:rsidR="003A334E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все расходы Участника закупки, </w:t>
            </w:r>
            <w:r w:rsidR="003A334E" w:rsidRPr="008B6547">
              <w:rPr>
                <w:rFonts w:ascii="Times New Roman" w:hAnsi="Times New Roman" w:cs="Times New Roman"/>
                <w:snapToGrid w:val="0"/>
                <w:sz w:val="15"/>
                <w:szCs w:val="15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="003A334E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уплату налогов, сборов, материально-технической базы, персонала для исполнения договора, других обязательных платежей и иные затраты Участника.</w:t>
            </w:r>
          </w:p>
        </w:tc>
      </w:tr>
      <w:tr w:rsidR="00141243" w:rsidRPr="008B6547" w:rsidTr="00A76791">
        <w:trPr>
          <w:trHeight w:val="707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Срок, место и порядок предоставления документации о закупке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Документация о закупке находится в открытом доступе на официальном сайте в информационно-телекоммуникационной сети Интернет </w:t>
            </w:r>
            <w:hyperlink r:id="rId6" w:history="1">
              <w:r w:rsidRPr="008B6547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www.zakupki.gov.ru</w:t>
              </w:r>
            </w:hyperlink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hyperlink r:id="rId7" w:history="1">
              <w:r w:rsidRPr="008B6547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www.utp.sberbank-ast.ru</w:t>
              </w:r>
            </w:hyperlink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и </w:t>
            </w:r>
            <w:hyperlink r:id="rId8" w:history="1">
              <w:r w:rsidRPr="008B6547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www.ipotekaugra.ru</w:t>
              </w:r>
            </w:hyperlink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. Комплект документации предоставляется в форме электронного документа. Плата за предоставление документации не взимается.</w:t>
            </w:r>
          </w:p>
        </w:tc>
      </w:tr>
      <w:tr w:rsidR="00141243" w:rsidRPr="008B6547" w:rsidTr="00A76791">
        <w:trPr>
          <w:trHeight w:val="94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Дата, место и время начала рассмотрения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713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Югры</w:t>
            </w:r>
            <w:proofErr w:type="spell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, г. Ханты-Мансийс</w:t>
            </w:r>
            <w:r w:rsidR="008B6547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к, ул. Студенческая, дом № 29 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«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</w:t>
            </w:r>
            <w:r w:rsidR="00713371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9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»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апреля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2019 года в 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«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10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»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часов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00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минут</w:t>
            </w:r>
          </w:p>
        </w:tc>
      </w:tr>
      <w:tr w:rsidR="00141243" w:rsidRPr="008B6547" w:rsidTr="00A76791">
        <w:trPr>
          <w:trHeight w:val="528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Дата, место и время подведения итогов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71337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628011, Россия, Тюменская область, Ханты-Мансийский автономный округ – </w:t>
            </w:r>
            <w:proofErr w:type="spell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Югры</w:t>
            </w:r>
            <w:proofErr w:type="spell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, г. Ханты-Мансийс</w:t>
            </w:r>
            <w:r w:rsidR="008B6547"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к, ул. Студенческая, дом № 29 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«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</w:t>
            </w:r>
            <w:r w:rsidR="00713371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9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»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апреля 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2019 года в «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15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»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часов 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00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минут</w:t>
            </w:r>
          </w:p>
        </w:tc>
      </w:tr>
      <w:tr w:rsidR="00141243" w:rsidRPr="008B6547" w:rsidTr="00A76791">
        <w:trPr>
          <w:trHeight w:val="1169"/>
        </w:trPr>
        <w:tc>
          <w:tcPr>
            <w:tcW w:w="39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Порядок, место, дата и время начала и окончания срока подачи заявок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Участник конкурентной закупки вправе подать только одну заявку на участие в закупке</w:t>
            </w:r>
            <w:proofErr w:type="gram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.</w:t>
            </w:r>
            <w:proofErr w:type="gramEnd"/>
          </w:p>
          <w:p w:rsidR="00141243" w:rsidRPr="008B6547" w:rsidRDefault="00141243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Порядок подачи заявки на участие в запросе предложений в электронной форме определяется регламентом оператора электронной площадки, на которой проводится запрос предложений в электронной форме. Заявки на участие направляются в электронном виде на электронную торговую площадку в информационно-телекоммуникационной сети Интернет </w:t>
            </w:r>
            <w:hyperlink r:id="rId9" w:history="1">
              <w:r w:rsidRPr="008B6547">
                <w:rPr>
                  <w:rStyle w:val="a3"/>
                  <w:rFonts w:ascii="Times New Roman" w:hAnsi="Times New Roman" w:cs="Times New Roman"/>
                  <w:color w:val="auto"/>
                  <w:sz w:val="15"/>
                  <w:szCs w:val="15"/>
                  <w:u w:val="none"/>
                </w:rPr>
                <w:t>www.utp.sberbank-ast.ru</w:t>
              </w:r>
            </w:hyperlink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с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9 часов 00 минут «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01</w:t>
            </w:r>
            <w:r w:rsidR="008B6547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» 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апреля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2019 года до </w:t>
            </w:r>
            <w:r w:rsidR="00713371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23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часов </w:t>
            </w:r>
            <w:r w:rsidR="001478FA"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00 минут 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«</w:t>
            </w:r>
            <w:r w:rsidR="00713371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08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» </w:t>
            </w:r>
            <w:r w:rsidR="00B35422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>апреля</w:t>
            </w:r>
            <w:r w:rsidRPr="008B6547">
              <w:rPr>
                <w:rFonts w:ascii="Times New Roman" w:hAnsi="Times New Roman" w:cs="Times New Roman"/>
                <w:color w:val="00B050"/>
                <w:sz w:val="15"/>
                <w:szCs w:val="15"/>
              </w:rPr>
              <w:t xml:space="preserve"> 2019 года.</w:t>
            </w:r>
          </w:p>
          <w:p w:rsidR="00BF2ADC" w:rsidRPr="008B6547" w:rsidRDefault="00BF2ADC" w:rsidP="009C3069">
            <w:pPr>
              <w:pStyle w:val="s1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8B6547">
              <w:rPr>
                <w:sz w:val="15"/>
                <w:szCs w:val="15"/>
              </w:rPr>
              <w:t xml:space="preserve">Заявка на участие в запросе предложений в электронной форме состоит </w:t>
            </w:r>
            <w:r w:rsidRPr="00A212A8">
              <w:rPr>
                <w:sz w:val="15"/>
                <w:szCs w:val="15"/>
              </w:rPr>
              <w:t>из двух частей и ценового предложения. Первая часть заявки на участие в запросе предложений в электрон</w:t>
            </w:r>
            <w:r w:rsidRPr="008B6547">
              <w:rPr>
                <w:sz w:val="15"/>
                <w:szCs w:val="15"/>
              </w:rPr>
              <w:t>ной форме должна содержать описание оказываемой услуги, которые являются предметом закупки в соответствии с требованиями документации о закупке. При этом не допускается указание в первой части заявки на участие в конкурентной закупке сведений об Участнике запроса предложений и о его соответствии единым квалификационным требованиям, установленным в документации о конкурентной закупке.</w:t>
            </w:r>
          </w:p>
          <w:p w:rsidR="00BF2ADC" w:rsidRPr="004A5A68" w:rsidRDefault="00BF2ADC" w:rsidP="009C3069">
            <w:pPr>
              <w:pStyle w:val="s1"/>
              <w:spacing w:before="0" w:beforeAutospacing="0" w:after="0" w:afterAutospacing="0"/>
              <w:jc w:val="both"/>
              <w:rPr>
                <w:sz w:val="15"/>
                <w:szCs w:val="15"/>
              </w:rPr>
            </w:pPr>
            <w:r w:rsidRPr="008B6547">
              <w:rPr>
                <w:sz w:val="15"/>
                <w:szCs w:val="15"/>
              </w:rPr>
              <w:t xml:space="preserve">Вторая часть заявки на участие в запросе предложений в электронной форме должна содержать сведения о данном Участнике запроса предложений, информацию о его соответствии единым квалификационным требованиям, об окончательном предложении Участника запроса предложений о функциональных характеристиках (потребительских свойствах) товара, качестве работы, услуги и об иных условиях </w:t>
            </w:r>
            <w:r w:rsidRPr="004A5A68">
              <w:rPr>
                <w:sz w:val="15"/>
                <w:szCs w:val="15"/>
              </w:rPr>
              <w:t>исполнения договора.</w:t>
            </w:r>
          </w:p>
          <w:p w:rsidR="00325DBA" w:rsidRPr="00010CAC" w:rsidRDefault="00325DBA" w:rsidP="00A76791">
            <w:pPr>
              <w:pStyle w:val="s1"/>
              <w:spacing w:before="0" w:beforeAutospacing="0" w:after="0" w:afterAutospacing="0"/>
              <w:jc w:val="both"/>
              <w:rPr>
                <w:color w:val="FF0000"/>
                <w:sz w:val="15"/>
                <w:szCs w:val="15"/>
              </w:rPr>
            </w:pPr>
            <w:proofErr w:type="gramStart"/>
            <w:r w:rsidRPr="004A5A68">
              <w:rPr>
                <w:b/>
                <w:sz w:val="15"/>
                <w:szCs w:val="15"/>
              </w:rPr>
              <w:t>В случае содержания в первой части заявки на участие в запросе предложений в электронной форме</w:t>
            </w:r>
            <w:proofErr w:type="gramEnd"/>
            <w:r w:rsidRPr="004A5A68">
              <w:rPr>
                <w:b/>
                <w:sz w:val="15"/>
                <w:szCs w:val="15"/>
              </w:rPr>
              <w:t xml:space="preserve"> сведений об Участнике запроса предложений и (или) о ценовом предложении либо содержания во второй части данной заявки сведений о ценовом предложении данная заявка подлежит отклонению.</w:t>
            </w:r>
          </w:p>
        </w:tc>
      </w:tr>
      <w:tr w:rsidR="00141243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Порядок и срок отзыва заявок и внесения изменений в такие заявки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9C306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Участник конкурентной закупки вправе изменить или отозвать свою заявку до окончания (истечения) срока подачи заявок. Заявка на участие в такой закупке является измененной или отозванной, если изменение осуществлено или уведомление об отзыве заявки получено Заказчиком до окончания (истечения) срока подачи заявок на участие в такой закупке.</w:t>
            </w:r>
          </w:p>
        </w:tc>
      </w:tr>
      <w:tr w:rsidR="00141243" w:rsidRPr="008B6547" w:rsidTr="00A76791">
        <w:trPr>
          <w:trHeight w:val="20"/>
        </w:trPr>
        <w:tc>
          <w:tcPr>
            <w:tcW w:w="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41243" w:rsidRPr="008B6547" w:rsidRDefault="00141243" w:rsidP="00A767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bCs/>
                <w:sz w:val="15"/>
                <w:szCs w:val="15"/>
              </w:rPr>
              <w:t>Порядок подведения итогов закупки</w:t>
            </w:r>
          </w:p>
        </w:tc>
        <w:tc>
          <w:tcPr>
            <w:tcW w:w="7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41243" w:rsidRPr="008B6547" w:rsidRDefault="00141243" w:rsidP="009C30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B6547">
              <w:rPr>
                <w:rFonts w:ascii="Times New Roman" w:hAnsi="Times New Roman"/>
                <w:sz w:val="15"/>
                <w:szCs w:val="15"/>
              </w:rPr>
              <w:t>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договора.</w:t>
            </w:r>
          </w:p>
          <w:p w:rsidR="00141243" w:rsidRPr="008B6547" w:rsidRDefault="00141243" w:rsidP="009C30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Заявке, в которой содержится лучшее сочетание условий исполнения договора, присваивается первый номер. В случае</w:t>
            </w:r>
            <w:proofErr w:type="gramStart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,</w:t>
            </w:r>
            <w:proofErr w:type="gramEnd"/>
            <w:r w:rsidRPr="008B6547">
              <w:rPr>
                <w:rFonts w:ascii="Times New Roman" w:hAnsi="Times New Roman" w:cs="Times New Roman"/>
                <w:sz w:val="15"/>
                <w:szCs w:val="15"/>
              </w:rPr>
              <w:t xml:space="preserve"> если в нескольких заявках на участие в запросе предложений в электронной форме содержатся одинаковые условия исполнения договора, меньший порядковый номер присваивается заявке на участие в закупке, которая поступила ранее других заявок, содержащих такие же условия.</w:t>
            </w:r>
          </w:p>
          <w:p w:rsidR="00141243" w:rsidRPr="008B6547" w:rsidRDefault="00141243" w:rsidP="009C30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8B6547">
              <w:rPr>
                <w:rFonts w:ascii="Times New Roman" w:hAnsi="Times New Roman"/>
                <w:sz w:val="15"/>
                <w:szCs w:val="15"/>
              </w:rPr>
              <w:t>Победителем запроса предложений признается Участник конкурентной закупки, заявка на участие, в закупке которого в соответствии с критериями, определенными в документации о закупке, наиболее полно соответствует требованиям документации о закупке и содержит лучшие условия поставки товаров, выполнения работ, оказания услуг. Решение по определению победителя комиссия по осуществлению закупок принимает на основании ранжирования заявок.</w:t>
            </w:r>
          </w:p>
          <w:p w:rsidR="00141243" w:rsidRPr="008B6547" w:rsidRDefault="00141243" w:rsidP="008B6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8B6547">
              <w:rPr>
                <w:rFonts w:ascii="Times New Roman" w:hAnsi="Times New Roman" w:cs="Times New Roman"/>
                <w:sz w:val="15"/>
                <w:szCs w:val="15"/>
              </w:rPr>
              <w:t>По результатам заседания комиссии по осуществлению закупок, на котором осуществляется определение победителя запроса предложений в электронной форме, оформляется протокол подведения итогов запроса предложений. Протокол подписывается всеми присутствующими на заседании членами конкурсной комиссии по осуществлению закупок в день окончания оценки и сопоставления заявок на участие в запросе предложений.</w:t>
            </w:r>
          </w:p>
        </w:tc>
      </w:tr>
    </w:tbl>
    <w:p w:rsidR="003D7483" w:rsidRDefault="003D7483" w:rsidP="00141243">
      <w:pPr>
        <w:rPr>
          <w:rFonts w:ascii="Times New Roman" w:hAnsi="Times New Roman" w:cs="Times New Roman"/>
        </w:rPr>
      </w:pPr>
    </w:p>
    <w:sectPr w:rsidR="003D7483" w:rsidSect="008B6547">
      <w:pgSz w:w="12240" w:h="15840"/>
      <w:pgMar w:top="284" w:right="616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4B3F"/>
    <w:multiLevelType w:val="hybridMultilevel"/>
    <w:tmpl w:val="21B6CA14"/>
    <w:lvl w:ilvl="0" w:tplc="B8D2E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A0929"/>
    <w:multiLevelType w:val="hybridMultilevel"/>
    <w:tmpl w:val="460C8EB8"/>
    <w:lvl w:ilvl="0" w:tplc="B178C3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5E5382"/>
    <w:multiLevelType w:val="hybridMultilevel"/>
    <w:tmpl w:val="CEC2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63F3F"/>
    <w:multiLevelType w:val="hybridMultilevel"/>
    <w:tmpl w:val="2A00CFD6"/>
    <w:lvl w:ilvl="0" w:tplc="961636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E70AE876">
      <w:start w:val="411"/>
      <w:numFmt w:val="decimal"/>
      <w:lvlText w:val="%2"/>
      <w:lvlJc w:val="left"/>
      <w:pPr>
        <w:ind w:left="1080" w:hanging="360"/>
      </w:pPr>
      <w:rPr>
        <w:rFonts w:cs="Times New Roman" w:hint="default"/>
        <w:color w:val="auto"/>
      </w:rPr>
    </w:lvl>
    <w:lvl w:ilvl="2" w:tplc="AC6C41D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75F83690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C018D6E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9FA20B0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6D888DF4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418B826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7365E94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ADA764E"/>
    <w:multiLevelType w:val="hybridMultilevel"/>
    <w:tmpl w:val="4B627D70"/>
    <w:lvl w:ilvl="0" w:tplc="8794BA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0E677EC"/>
    <w:multiLevelType w:val="hybridMultilevel"/>
    <w:tmpl w:val="E8B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F7B7E"/>
    <w:multiLevelType w:val="multilevel"/>
    <w:tmpl w:val="D9C867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  <w:b/>
      </w:rPr>
    </w:lvl>
  </w:abstractNum>
  <w:abstractNum w:abstractNumId="7">
    <w:nsid w:val="61C20BCD"/>
    <w:multiLevelType w:val="multilevel"/>
    <w:tmpl w:val="C920553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75616DF1"/>
    <w:multiLevelType w:val="hybridMultilevel"/>
    <w:tmpl w:val="EF3A2C8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AEE"/>
    <w:multiLevelType w:val="multilevel"/>
    <w:tmpl w:val="853E3F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7C192F6E"/>
    <w:multiLevelType w:val="multilevel"/>
    <w:tmpl w:val="BB842D0C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9"/>
  <w:characterSpacingControl w:val="doNotCompress"/>
  <w:compat>
    <w:useFELayout/>
  </w:compat>
  <w:rsids>
    <w:rsidRoot w:val="002F650F"/>
    <w:rsid w:val="00004607"/>
    <w:rsid w:val="00010CAC"/>
    <w:rsid w:val="00010CBF"/>
    <w:rsid w:val="000219D1"/>
    <w:rsid w:val="0002375E"/>
    <w:rsid w:val="0004214A"/>
    <w:rsid w:val="000453F5"/>
    <w:rsid w:val="000656DB"/>
    <w:rsid w:val="00067F0B"/>
    <w:rsid w:val="0008114D"/>
    <w:rsid w:val="00085BCD"/>
    <w:rsid w:val="00086898"/>
    <w:rsid w:val="00090B04"/>
    <w:rsid w:val="000913BC"/>
    <w:rsid w:val="0009330B"/>
    <w:rsid w:val="000A035C"/>
    <w:rsid w:val="000B16B7"/>
    <w:rsid w:val="000B59EF"/>
    <w:rsid w:val="000C03D4"/>
    <w:rsid w:val="000C0BDE"/>
    <w:rsid w:val="000C5065"/>
    <w:rsid w:val="000D0D0A"/>
    <w:rsid w:val="000D47C8"/>
    <w:rsid w:val="000D7CF7"/>
    <w:rsid w:val="000E1ED5"/>
    <w:rsid w:val="000F3863"/>
    <w:rsid w:val="001060F4"/>
    <w:rsid w:val="00115FE7"/>
    <w:rsid w:val="00121E7C"/>
    <w:rsid w:val="00140654"/>
    <w:rsid w:val="00141243"/>
    <w:rsid w:val="001478FA"/>
    <w:rsid w:val="00160BC0"/>
    <w:rsid w:val="00167610"/>
    <w:rsid w:val="00186845"/>
    <w:rsid w:val="0018735A"/>
    <w:rsid w:val="00191ED8"/>
    <w:rsid w:val="00192B9E"/>
    <w:rsid w:val="00194DFD"/>
    <w:rsid w:val="00197C44"/>
    <w:rsid w:val="001A40BE"/>
    <w:rsid w:val="001A55E8"/>
    <w:rsid w:val="001A5D0D"/>
    <w:rsid w:val="001B0290"/>
    <w:rsid w:val="001B5A0A"/>
    <w:rsid w:val="001C3D6B"/>
    <w:rsid w:val="001D04C3"/>
    <w:rsid w:val="001D6105"/>
    <w:rsid w:val="001D69C6"/>
    <w:rsid w:val="001E0CBF"/>
    <w:rsid w:val="001F0855"/>
    <w:rsid w:val="002063DE"/>
    <w:rsid w:val="002065CC"/>
    <w:rsid w:val="00207EE1"/>
    <w:rsid w:val="00211E11"/>
    <w:rsid w:val="00221B1F"/>
    <w:rsid w:val="0022635F"/>
    <w:rsid w:val="00241941"/>
    <w:rsid w:val="00246678"/>
    <w:rsid w:val="00250550"/>
    <w:rsid w:val="00261D9C"/>
    <w:rsid w:val="00275B01"/>
    <w:rsid w:val="00283923"/>
    <w:rsid w:val="00284A25"/>
    <w:rsid w:val="002902BD"/>
    <w:rsid w:val="00294EAA"/>
    <w:rsid w:val="002A1943"/>
    <w:rsid w:val="002A5116"/>
    <w:rsid w:val="002B7580"/>
    <w:rsid w:val="002C6B0B"/>
    <w:rsid w:val="002E454B"/>
    <w:rsid w:val="002F650F"/>
    <w:rsid w:val="002F6649"/>
    <w:rsid w:val="0030498A"/>
    <w:rsid w:val="00314626"/>
    <w:rsid w:val="00321ED7"/>
    <w:rsid w:val="00324EE2"/>
    <w:rsid w:val="00325DBA"/>
    <w:rsid w:val="00342FCB"/>
    <w:rsid w:val="00352843"/>
    <w:rsid w:val="00372159"/>
    <w:rsid w:val="0038288A"/>
    <w:rsid w:val="003852BE"/>
    <w:rsid w:val="003950E4"/>
    <w:rsid w:val="00397BCB"/>
    <w:rsid w:val="003A334E"/>
    <w:rsid w:val="003A57F3"/>
    <w:rsid w:val="003C65B2"/>
    <w:rsid w:val="003D36A7"/>
    <w:rsid w:val="003D4D61"/>
    <w:rsid w:val="003D7483"/>
    <w:rsid w:val="003F1BA5"/>
    <w:rsid w:val="003F446E"/>
    <w:rsid w:val="003F5BE1"/>
    <w:rsid w:val="004025C1"/>
    <w:rsid w:val="004170EF"/>
    <w:rsid w:val="00421D07"/>
    <w:rsid w:val="00423497"/>
    <w:rsid w:val="00425983"/>
    <w:rsid w:val="00432295"/>
    <w:rsid w:val="00447FAE"/>
    <w:rsid w:val="00451A8F"/>
    <w:rsid w:val="00454D2A"/>
    <w:rsid w:val="0045580B"/>
    <w:rsid w:val="00457789"/>
    <w:rsid w:val="00461189"/>
    <w:rsid w:val="00462053"/>
    <w:rsid w:val="00464280"/>
    <w:rsid w:val="0046690B"/>
    <w:rsid w:val="004700DE"/>
    <w:rsid w:val="00470DC8"/>
    <w:rsid w:val="0048206E"/>
    <w:rsid w:val="00484854"/>
    <w:rsid w:val="00484C48"/>
    <w:rsid w:val="00487E92"/>
    <w:rsid w:val="004960EE"/>
    <w:rsid w:val="004A0A09"/>
    <w:rsid w:val="004A458E"/>
    <w:rsid w:val="004A5A68"/>
    <w:rsid w:val="004B4056"/>
    <w:rsid w:val="004C4832"/>
    <w:rsid w:val="004C7AC2"/>
    <w:rsid w:val="004D04A4"/>
    <w:rsid w:val="004D559D"/>
    <w:rsid w:val="004F0A71"/>
    <w:rsid w:val="0050282B"/>
    <w:rsid w:val="00503EED"/>
    <w:rsid w:val="0050672E"/>
    <w:rsid w:val="00527987"/>
    <w:rsid w:val="00553ABD"/>
    <w:rsid w:val="00556BC4"/>
    <w:rsid w:val="005703E7"/>
    <w:rsid w:val="00570CE8"/>
    <w:rsid w:val="005740DF"/>
    <w:rsid w:val="00575159"/>
    <w:rsid w:val="00576166"/>
    <w:rsid w:val="005768F0"/>
    <w:rsid w:val="005945BD"/>
    <w:rsid w:val="00596462"/>
    <w:rsid w:val="005A1A0B"/>
    <w:rsid w:val="005A6A24"/>
    <w:rsid w:val="005B7701"/>
    <w:rsid w:val="005B7A68"/>
    <w:rsid w:val="005C3F9F"/>
    <w:rsid w:val="005F62AD"/>
    <w:rsid w:val="00605505"/>
    <w:rsid w:val="00606692"/>
    <w:rsid w:val="00610742"/>
    <w:rsid w:val="006123DB"/>
    <w:rsid w:val="006507CD"/>
    <w:rsid w:val="00680707"/>
    <w:rsid w:val="00693D4F"/>
    <w:rsid w:val="006A2126"/>
    <w:rsid w:val="006B0667"/>
    <w:rsid w:val="006D7481"/>
    <w:rsid w:val="006E1AC8"/>
    <w:rsid w:val="006F3578"/>
    <w:rsid w:val="00703600"/>
    <w:rsid w:val="00704B49"/>
    <w:rsid w:val="00707DAC"/>
    <w:rsid w:val="00710AE4"/>
    <w:rsid w:val="007124DA"/>
    <w:rsid w:val="00713371"/>
    <w:rsid w:val="007133D9"/>
    <w:rsid w:val="00717269"/>
    <w:rsid w:val="00746265"/>
    <w:rsid w:val="0075731A"/>
    <w:rsid w:val="0076298E"/>
    <w:rsid w:val="007A0133"/>
    <w:rsid w:val="007A1032"/>
    <w:rsid w:val="007A5795"/>
    <w:rsid w:val="007C67E4"/>
    <w:rsid w:val="007D126E"/>
    <w:rsid w:val="007E52BE"/>
    <w:rsid w:val="007F3FD4"/>
    <w:rsid w:val="00815532"/>
    <w:rsid w:val="0081728C"/>
    <w:rsid w:val="00827F8F"/>
    <w:rsid w:val="00843D40"/>
    <w:rsid w:val="00850803"/>
    <w:rsid w:val="008524E9"/>
    <w:rsid w:val="00855B74"/>
    <w:rsid w:val="00870D85"/>
    <w:rsid w:val="00880B29"/>
    <w:rsid w:val="008842CB"/>
    <w:rsid w:val="00884D55"/>
    <w:rsid w:val="008877B9"/>
    <w:rsid w:val="0089312F"/>
    <w:rsid w:val="008B6547"/>
    <w:rsid w:val="008C387D"/>
    <w:rsid w:val="008D0AD8"/>
    <w:rsid w:val="00915CFF"/>
    <w:rsid w:val="00923206"/>
    <w:rsid w:val="00925E06"/>
    <w:rsid w:val="00926E8E"/>
    <w:rsid w:val="009277A9"/>
    <w:rsid w:val="00932F9A"/>
    <w:rsid w:val="009351C5"/>
    <w:rsid w:val="00953CE5"/>
    <w:rsid w:val="00956D10"/>
    <w:rsid w:val="00960D2A"/>
    <w:rsid w:val="009908EC"/>
    <w:rsid w:val="00991828"/>
    <w:rsid w:val="0099372E"/>
    <w:rsid w:val="009A0B4F"/>
    <w:rsid w:val="009A3BA3"/>
    <w:rsid w:val="009A475A"/>
    <w:rsid w:val="009C3069"/>
    <w:rsid w:val="009D0EBE"/>
    <w:rsid w:val="009D484F"/>
    <w:rsid w:val="009E35D4"/>
    <w:rsid w:val="009F22B2"/>
    <w:rsid w:val="009F5429"/>
    <w:rsid w:val="00A034DC"/>
    <w:rsid w:val="00A04EA9"/>
    <w:rsid w:val="00A20F48"/>
    <w:rsid w:val="00A212A8"/>
    <w:rsid w:val="00A34285"/>
    <w:rsid w:val="00A37DBA"/>
    <w:rsid w:val="00A405DD"/>
    <w:rsid w:val="00A57834"/>
    <w:rsid w:val="00A76791"/>
    <w:rsid w:val="00A77339"/>
    <w:rsid w:val="00A84C18"/>
    <w:rsid w:val="00A861F0"/>
    <w:rsid w:val="00A87BA2"/>
    <w:rsid w:val="00A911F4"/>
    <w:rsid w:val="00A9554D"/>
    <w:rsid w:val="00A96E86"/>
    <w:rsid w:val="00AA6FE7"/>
    <w:rsid w:val="00AC0AA6"/>
    <w:rsid w:val="00AC5B5F"/>
    <w:rsid w:val="00AF0EB3"/>
    <w:rsid w:val="00AF6EAB"/>
    <w:rsid w:val="00AF6EE9"/>
    <w:rsid w:val="00AF7BED"/>
    <w:rsid w:val="00B10537"/>
    <w:rsid w:val="00B1587C"/>
    <w:rsid w:val="00B35422"/>
    <w:rsid w:val="00B425A5"/>
    <w:rsid w:val="00B42EAC"/>
    <w:rsid w:val="00B47108"/>
    <w:rsid w:val="00B55E11"/>
    <w:rsid w:val="00B5705F"/>
    <w:rsid w:val="00B57232"/>
    <w:rsid w:val="00B62F33"/>
    <w:rsid w:val="00B6383E"/>
    <w:rsid w:val="00B74375"/>
    <w:rsid w:val="00B80AAA"/>
    <w:rsid w:val="00B84753"/>
    <w:rsid w:val="00B85420"/>
    <w:rsid w:val="00B92450"/>
    <w:rsid w:val="00BA220A"/>
    <w:rsid w:val="00BA55F6"/>
    <w:rsid w:val="00BB1B7A"/>
    <w:rsid w:val="00BB2337"/>
    <w:rsid w:val="00BB289D"/>
    <w:rsid w:val="00BB3D5E"/>
    <w:rsid w:val="00BE1DD8"/>
    <w:rsid w:val="00BE1E21"/>
    <w:rsid w:val="00BE7969"/>
    <w:rsid w:val="00BF2ADC"/>
    <w:rsid w:val="00C0185D"/>
    <w:rsid w:val="00C0643F"/>
    <w:rsid w:val="00C06F2F"/>
    <w:rsid w:val="00C10345"/>
    <w:rsid w:val="00C1084A"/>
    <w:rsid w:val="00C16EBE"/>
    <w:rsid w:val="00C20B8B"/>
    <w:rsid w:val="00C22CE3"/>
    <w:rsid w:val="00C24044"/>
    <w:rsid w:val="00C3392D"/>
    <w:rsid w:val="00C3732C"/>
    <w:rsid w:val="00C42741"/>
    <w:rsid w:val="00C45134"/>
    <w:rsid w:val="00C503C6"/>
    <w:rsid w:val="00C67A5B"/>
    <w:rsid w:val="00C80286"/>
    <w:rsid w:val="00C87BB6"/>
    <w:rsid w:val="00CA4D9A"/>
    <w:rsid w:val="00CB77A8"/>
    <w:rsid w:val="00CD0B12"/>
    <w:rsid w:val="00CF3835"/>
    <w:rsid w:val="00D16565"/>
    <w:rsid w:val="00D253AA"/>
    <w:rsid w:val="00D32BFA"/>
    <w:rsid w:val="00D3494F"/>
    <w:rsid w:val="00D43856"/>
    <w:rsid w:val="00D457B3"/>
    <w:rsid w:val="00D468D2"/>
    <w:rsid w:val="00D56AEE"/>
    <w:rsid w:val="00D63631"/>
    <w:rsid w:val="00D667F7"/>
    <w:rsid w:val="00D7131E"/>
    <w:rsid w:val="00D76808"/>
    <w:rsid w:val="00D8012D"/>
    <w:rsid w:val="00D84482"/>
    <w:rsid w:val="00D85A73"/>
    <w:rsid w:val="00D90845"/>
    <w:rsid w:val="00D91262"/>
    <w:rsid w:val="00DA75D0"/>
    <w:rsid w:val="00DC5B43"/>
    <w:rsid w:val="00DC7DC3"/>
    <w:rsid w:val="00DD5344"/>
    <w:rsid w:val="00DE7DDD"/>
    <w:rsid w:val="00DF60C7"/>
    <w:rsid w:val="00E06D5B"/>
    <w:rsid w:val="00E137B9"/>
    <w:rsid w:val="00E15C42"/>
    <w:rsid w:val="00E24FB4"/>
    <w:rsid w:val="00E25E3A"/>
    <w:rsid w:val="00E310B5"/>
    <w:rsid w:val="00E3725C"/>
    <w:rsid w:val="00E40210"/>
    <w:rsid w:val="00E4333C"/>
    <w:rsid w:val="00EA75B1"/>
    <w:rsid w:val="00EB5681"/>
    <w:rsid w:val="00EC588D"/>
    <w:rsid w:val="00EC7578"/>
    <w:rsid w:val="00ED20B8"/>
    <w:rsid w:val="00ED7EAF"/>
    <w:rsid w:val="00EE4930"/>
    <w:rsid w:val="00EF086B"/>
    <w:rsid w:val="00F11ED0"/>
    <w:rsid w:val="00F130E4"/>
    <w:rsid w:val="00F13650"/>
    <w:rsid w:val="00F141FD"/>
    <w:rsid w:val="00F153FE"/>
    <w:rsid w:val="00F16E96"/>
    <w:rsid w:val="00F17F8E"/>
    <w:rsid w:val="00F35954"/>
    <w:rsid w:val="00F35E88"/>
    <w:rsid w:val="00F45993"/>
    <w:rsid w:val="00F47C03"/>
    <w:rsid w:val="00F521AF"/>
    <w:rsid w:val="00F52DC1"/>
    <w:rsid w:val="00F63019"/>
    <w:rsid w:val="00FA19BD"/>
    <w:rsid w:val="00FA4D06"/>
    <w:rsid w:val="00FA5D4C"/>
    <w:rsid w:val="00FA6E10"/>
    <w:rsid w:val="00FB31CF"/>
    <w:rsid w:val="00FB54C1"/>
    <w:rsid w:val="00FC526F"/>
    <w:rsid w:val="00FC5676"/>
    <w:rsid w:val="00FD2F4E"/>
    <w:rsid w:val="00FE2737"/>
    <w:rsid w:val="00FF1809"/>
    <w:rsid w:val="00FF1D62"/>
    <w:rsid w:val="00FF2C89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32"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5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6">
    <w:name w:val="Table Grid"/>
    <w:basedOn w:val="a1"/>
    <w:rsid w:val="0057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7FA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7F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7FA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7FAB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4025C1"/>
    <w:rPr>
      <w:rFonts w:ascii="Calibri" w:eastAsia="Calibri" w:hAnsi="Calibri" w:cs="Times New Roman"/>
    </w:rPr>
  </w:style>
  <w:style w:type="paragraph" w:customStyle="1" w:styleId="5ABCD">
    <w:name w:val="Пункт_5_ABCD"/>
    <w:basedOn w:val="a"/>
    <w:qFormat/>
    <w:rsid w:val="00B425A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rmal (Web)"/>
    <w:basedOn w:val="a"/>
    <w:unhideWhenUsed/>
    <w:qFormat/>
    <w:rsid w:val="00D1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AF6EA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AF6EAB"/>
  </w:style>
  <w:style w:type="paragraph" w:styleId="HTML">
    <w:name w:val="HTML Preformatted"/>
    <w:basedOn w:val="a"/>
    <w:link w:val="HTML0"/>
    <w:rsid w:val="00AF6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6EAB"/>
    <w:rPr>
      <w:rFonts w:ascii="Courier New" w:eastAsia="Times New Roman" w:hAnsi="Courier New" w:cs="Times New Roman"/>
      <w:sz w:val="20"/>
      <w:szCs w:val="20"/>
    </w:rPr>
  </w:style>
  <w:style w:type="paragraph" w:styleId="af3">
    <w:name w:val="Title"/>
    <w:basedOn w:val="a"/>
    <w:link w:val="af4"/>
    <w:qFormat/>
    <w:rsid w:val="00AF6EAB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4">
    <w:name w:val="Название Знак"/>
    <w:basedOn w:val="a0"/>
    <w:link w:val="af3"/>
    <w:rsid w:val="00AF6EAB"/>
    <w:rPr>
      <w:rFonts w:ascii="Arial" w:eastAsia="Times New Roman" w:hAnsi="Arial" w:cs="Times New Roman"/>
      <w:b/>
      <w:kern w:val="28"/>
      <w:sz w:val="32"/>
      <w:szCs w:val="20"/>
    </w:rPr>
  </w:style>
  <w:style w:type="paragraph" w:customStyle="1" w:styleId="ConsNormal">
    <w:name w:val="ConsNormal"/>
    <w:rsid w:val="00AF6E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06692"/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BF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E8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50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A96E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503E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221B1F"/>
    <w:pPr>
      <w:suppressAutoHyphens/>
      <w:textAlignment w:val="baseline"/>
    </w:pPr>
    <w:rPr>
      <w:rFonts w:ascii="Calibri" w:eastAsia="Droid Sans Fallback" w:hAnsi="Calibri" w:cs="Times New Roman"/>
      <w:color w:val="00000A"/>
    </w:rPr>
  </w:style>
  <w:style w:type="table" w:styleId="a5">
    <w:name w:val="Table Grid"/>
    <w:basedOn w:val="a1"/>
    <w:uiPriority w:val="59"/>
    <w:rsid w:val="005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C3732C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C3732C"/>
    <w:rPr>
      <w:rFonts w:ascii="Calibri" w:eastAsia="Calibri" w:hAnsi="Calibri" w:cs="Times New Roman"/>
    </w:rPr>
  </w:style>
  <w:style w:type="paragraph" w:customStyle="1" w:styleId="ConsPlusNormal">
    <w:name w:val="ConsPlusNormal"/>
    <w:rsid w:val="007133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FF7F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F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F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F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F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F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7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otekaugr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tp.sberbank-ast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atsMV@ipotekaugr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MihaylovaAG</dc:creator>
  <cp:lastModifiedBy>KapatsMV</cp:lastModifiedBy>
  <cp:revision>5</cp:revision>
  <cp:lastPrinted>2018-04-02T14:26:00Z</cp:lastPrinted>
  <dcterms:created xsi:type="dcterms:W3CDTF">2019-03-29T09:39:00Z</dcterms:created>
  <dcterms:modified xsi:type="dcterms:W3CDTF">2019-03-29T10:06:00Z</dcterms:modified>
</cp:coreProperties>
</file>