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10" w:rsidRPr="00002ADC" w:rsidRDefault="00DC0110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02ADC">
        <w:rPr>
          <w:rStyle w:val="a3"/>
          <w:rFonts w:ascii="Times New Roman" w:hAnsi="Times New Roman" w:cs="Times New Roman"/>
          <w:color w:val="auto"/>
          <w:sz w:val="20"/>
          <w:szCs w:val="20"/>
        </w:rPr>
        <w:t>ФОРМА</w:t>
      </w:r>
      <w:r w:rsidRPr="00002ADC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плана закупки товаров (работ, услуг)</w:t>
      </w:r>
      <w:r w:rsidRPr="00002ADC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 xml:space="preserve">на </w:t>
      </w:r>
      <w:r w:rsidR="00527367" w:rsidRPr="00002ADC">
        <w:rPr>
          <w:rStyle w:val="a3"/>
          <w:rFonts w:ascii="Times New Roman" w:hAnsi="Times New Roman" w:cs="Times New Roman"/>
          <w:color w:val="auto"/>
          <w:sz w:val="20"/>
          <w:szCs w:val="20"/>
        </w:rPr>
        <w:t>2017</w:t>
      </w:r>
      <w:r w:rsidRPr="00002ADC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год </w:t>
      </w:r>
    </w:p>
    <w:p w:rsidR="00DC0110" w:rsidRPr="00002ADC" w:rsidRDefault="00DC011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5"/>
        <w:gridCol w:w="14125"/>
      </w:tblGrid>
      <w:tr w:rsidR="002E2880" w:rsidRPr="00776A68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Pr="00776A68" w:rsidRDefault="002E2880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80" w:rsidRPr="00776A68" w:rsidRDefault="002E2880" w:rsidP="00DE08D4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«Ипотечное агентство Югры»</w:t>
            </w:r>
          </w:p>
        </w:tc>
      </w:tr>
      <w:tr w:rsidR="002E2880" w:rsidRPr="00776A68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Pr="00776A68" w:rsidRDefault="002E2880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80" w:rsidRPr="00776A68" w:rsidRDefault="002E2880" w:rsidP="00427845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 xml:space="preserve">628012, </w:t>
            </w:r>
            <w:r w:rsidR="00427845" w:rsidRPr="00776A68">
              <w:rPr>
                <w:rFonts w:ascii="Times New Roman" w:hAnsi="Times New Roman" w:cs="Times New Roman"/>
                <w:sz w:val="16"/>
                <w:szCs w:val="16"/>
              </w:rPr>
              <w:t>АО Ханты-Мансийский автономный округ - Югра, г. Ханты-Мансийск, ул</w:t>
            </w:r>
            <w:r w:rsidR="009050CB" w:rsidRPr="00776A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27845" w:rsidRPr="00776A68">
              <w:rPr>
                <w:rFonts w:ascii="Times New Roman" w:hAnsi="Times New Roman" w:cs="Times New Roman"/>
                <w:sz w:val="16"/>
                <w:szCs w:val="16"/>
              </w:rPr>
              <w:t xml:space="preserve"> Студенческая, 29</w:t>
            </w:r>
          </w:p>
        </w:tc>
      </w:tr>
      <w:tr w:rsidR="002E2880" w:rsidRPr="00776A68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Pr="00776A68" w:rsidRDefault="002E2880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80" w:rsidRPr="00776A68" w:rsidRDefault="002E2880" w:rsidP="00427845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427845" w:rsidRPr="00776A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 xml:space="preserve"> (3467) 363755</w:t>
            </w:r>
          </w:p>
        </w:tc>
      </w:tr>
      <w:tr w:rsidR="002E2880" w:rsidRPr="00776A68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Pr="00776A68" w:rsidRDefault="002E2880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80" w:rsidRPr="00776A68" w:rsidRDefault="002E2880" w:rsidP="00DE08D4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office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776A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ipotekaugra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6A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  <w:tr w:rsidR="002E2880" w:rsidRPr="00776A68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Pr="00776A68" w:rsidRDefault="002E2880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80" w:rsidRPr="00776A68" w:rsidRDefault="002E2880" w:rsidP="00DE08D4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8601038839</w:t>
            </w:r>
          </w:p>
        </w:tc>
      </w:tr>
      <w:tr w:rsidR="002E2880" w:rsidRPr="00776A68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Pr="00776A68" w:rsidRDefault="002E2880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80" w:rsidRPr="00776A68" w:rsidRDefault="002E2880" w:rsidP="00DE08D4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860101001</w:t>
            </w:r>
          </w:p>
        </w:tc>
      </w:tr>
      <w:tr w:rsidR="00DC0110" w:rsidRPr="00776A68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776A68" w:rsidRDefault="00374000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71871</w:t>
            </w:r>
          </w:p>
        </w:tc>
      </w:tr>
    </w:tbl>
    <w:p w:rsidR="00DC0110" w:rsidRPr="00776A68" w:rsidRDefault="00DC0110">
      <w:pPr>
        <w:ind w:firstLine="720"/>
        <w:jc w:val="both"/>
        <w:rPr>
          <w:sz w:val="16"/>
          <w:szCs w:val="16"/>
        </w:rPr>
      </w:pPr>
    </w:p>
    <w:tbl>
      <w:tblPr>
        <w:tblW w:w="20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709"/>
        <w:gridCol w:w="2234"/>
        <w:gridCol w:w="34"/>
        <w:gridCol w:w="1218"/>
        <w:gridCol w:w="1158"/>
        <w:gridCol w:w="1019"/>
        <w:gridCol w:w="1337"/>
        <w:gridCol w:w="1282"/>
        <w:gridCol w:w="1357"/>
        <w:gridCol w:w="1675"/>
        <w:gridCol w:w="1585"/>
        <w:gridCol w:w="1418"/>
        <w:gridCol w:w="27"/>
        <w:gridCol w:w="1957"/>
        <w:gridCol w:w="1599"/>
      </w:tblGrid>
      <w:tr w:rsidR="00DC0110" w:rsidRPr="00776A68" w:rsidTr="000B179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Код по ОКВЭД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Код по ОКДП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Закупка в электронной форме</w:t>
            </w:r>
          </w:p>
        </w:tc>
      </w:tr>
      <w:tr w:rsidR="00DC0110" w:rsidRPr="00776A68" w:rsidTr="000B179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110" w:rsidRPr="00776A68" w:rsidTr="000B179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Код по ОКАТО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DC0110" w:rsidRPr="00776A68" w:rsidTr="000B17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10" w:rsidRPr="00776A68" w:rsidRDefault="00DC0110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C3187" w:rsidRPr="00776A68" w:rsidTr="000B17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E33EF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E33EF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63.9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E33EF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FC318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информационно-консультационных услуг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FC318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Оказываемые услуги должны соответствовать требованиям законодательства РФ, предъявляемым к данному виду услуг, извещению о проведении закупки, документации о закупке, договору.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FC318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FC318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FC318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E33EF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71100000000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E33EF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Ханты-Мансийский автономного округа - Югра</w:t>
            </w:r>
          </w:p>
          <w:p w:rsidR="00FC3187" w:rsidRPr="00776A68" w:rsidRDefault="00FC3187" w:rsidP="00E578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FC3187" w:rsidP="00E5787D">
            <w:pPr>
              <w:pStyle w:val="afff3"/>
              <w:rPr>
                <w:rFonts w:ascii="Times New Roman" w:hAnsi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  <w:p w:rsidR="00FC3187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/>
                <w:sz w:val="16"/>
                <w:szCs w:val="16"/>
              </w:rPr>
              <w:t>Российский рубль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FC3187" w:rsidRPr="00776A6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03.</w:t>
            </w:r>
            <w:r w:rsidR="00FC3187" w:rsidRPr="00776A6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FC318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Открытый запрос коммерческих предложений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187" w:rsidRPr="00776A68" w:rsidRDefault="00FC318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C3187" w:rsidRPr="00776A68" w:rsidRDefault="00FC3187" w:rsidP="00E5787D">
            <w:pPr>
              <w:jc w:val="center"/>
              <w:rPr>
                <w:sz w:val="16"/>
                <w:szCs w:val="16"/>
              </w:rPr>
            </w:pPr>
          </w:p>
        </w:tc>
      </w:tr>
      <w:tr w:rsidR="00FC3187" w:rsidRPr="00776A68" w:rsidTr="000B17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E33EF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E33EF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63.9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E33EF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FC318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FC318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Оказываемые услуги должны соответствовать требованиям законодательства РФ, предъявляемым к данному виду услуг, извещению о проведении закупки, документации о закупке, договору.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FC318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FC318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FC318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E33EF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71100000000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F7" w:rsidRPr="00776A68" w:rsidRDefault="00E33EF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Ханты-Мансийский автономного округа - Югра</w:t>
            </w:r>
          </w:p>
          <w:p w:rsidR="00FC3187" w:rsidRPr="00776A68" w:rsidRDefault="00FC3187" w:rsidP="00E578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FC318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  <w:p w:rsidR="00FC3187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/>
                <w:sz w:val="16"/>
                <w:szCs w:val="16"/>
              </w:rPr>
              <w:t>Российский рубль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FC3187" w:rsidRPr="00776A6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03.</w:t>
            </w:r>
            <w:r w:rsidR="00FC3187" w:rsidRPr="00776A6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87" w:rsidRPr="00776A68" w:rsidRDefault="00FC318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Открытый запрос коммерческих предложений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187" w:rsidRPr="00776A68" w:rsidRDefault="00FC318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FC3187" w:rsidRPr="00776A68" w:rsidRDefault="00FC318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146" w:rsidRPr="00776A68" w:rsidTr="000B17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Заключен</w:t>
            </w:r>
            <w:r w:rsidR="00776A68">
              <w:rPr>
                <w:rFonts w:ascii="Times New Roman" w:hAnsi="Times New Roman" w:cs="Times New Roman"/>
                <w:sz w:val="16"/>
                <w:szCs w:val="16"/>
              </w:rPr>
              <w:t>ие договора на оказание услуг (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разработка и проведение тренинга «Квантовый ск</w:t>
            </w:r>
            <w:r w:rsidR="00776A68">
              <w:rPr>
                <w:rFonts w:ascii="Times New Roman" w:hAnsi="Times New Roman" w:cs="Times New Roman"/>
                <w:sz w:val="16"/>
                <w:szCs w:val="16"/>
              </w:rPr>
              <w:t>ачок в мышлении и переговорах» дл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я группы 40 человек</w:t>
            </w:r>
            <w:r w:rsidR="000B17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7110000000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Ханты-Мансийский автономного округа - Югра</w:t>
            </w:r>
          </w:p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  <w:r w:rsidR="00776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002ADC" w:rsidRPr="00776A6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E85146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/>
                <w:sz w:val="16"/>
                <w:szCs w:val="16"/>
              </w:rPr>
              <w:t>Российский рубль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07.02.2017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03.2017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5146" w:rsidRPr="00776A68" w:rsidTr="000B17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28.23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26.20.40.190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Приобретение расходных материалов (картридж)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Оригинал (не востановленные)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71100000000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Ханты-Мансийский автономного округа - Югра</w:t>
            </w:r>
          </w:p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E85146" w:rsidP="00E5787D">
            <w:pPr>
              <w:pStyle w:val="afff3"/>
              <w:rPr>
                <w:rFonts w:ascii="Times New Roman" w:hAnsi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605</w:t>
            </w:r>
            <w:r w:rsidR="000B17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  <w:r w:rsidR="00D91580" w:rsidRPr="00776A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02ADC" w:rsidRPr="00776A68">
              <w:rPr>
                <w:rFonts w:ascii="Times New Roman" w:hAnsi="Times New Roman"/>
                <w:sz w:val="16"/>
                <w:szCs w:val="16"/>
              </w:rPr>
              <w:t>.00</w:t>
            </w:r>
          </w:p>
          <w:p w:rsidR="00E85146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/>
                <w:sz w:val="16"/>
                <w:szCs w:val="16"/>
              </w:rPr>
              <w:t>Российский рубль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964A1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  <w:r w:rsidR="00D91580" w:rsidRPr="00776A68">
              <w:rPr>
                <w:rFonts w:ascii="Times New Roman" w:hAnsi="Times New Roman" w:cs="Times New Roman"/>
                <w:sz w:val="16"/>
                <w:szCs w:val="16"/>
              </w:rPr>
              <w:t>03.2017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D91580" w:rsidP="00E5787D">
            <w:pPr>
              <w:jc w:val="center"/>
              <w:rPr>
                <w:sz w:val="16"/>
                <w:szCs w:val="16"/>
              </w:rPr>
            </w:pPr>
            <w:r w:rsidRPr="00776A68">
              <w:rPr>
                <w:sz w:val="16"/>
                <w:szCs w:val="16"/>
              </w:rPr>
              <w:t>04.2017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146" w:rsidRPr="00776A68" w:rsidRDefault="00E85146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91580" w:rsidRPr="00776A68" w:rsidTr="000B17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80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80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80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80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купли-продажи жилых помещений в г</w:t>
            </w:r>
            <w:proofErr w:type="gramStart"/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ижневартовске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80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80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80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80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80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71100000000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80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Ханты-Мансийский автономного округа - Югра</w:t>
            </w:r>
          </w:p>
          <w:p w:rsidR="00D91580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80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  <w:r w:rsidR="00776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  <w:r w:rsidR="00776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351.60 Р</w:t>
            </w:r>
            <w:r w:rsidR="00D91580" w:rsidRPr="00776A68">
              <w:rPr>
                <w:rFonts w:ascii="Times New Roman" w:hAnsi="Times New Roman" w:cs="Times New Roman"/>
                <w:sz w:val="16"/>
                <w:szCs w:val="16"/>
              </w:rPr>
              <w:t>оссийский рубль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80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14.04.2017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80" w:rsidRPr="00776A68" w:rsidRDefault="00D91580" w:rsidP="00E5787D">
            <w:pPr>
              <w:jc w:val="center"/>
              <w:rPr>
                <w:sz w:val="16"/>
                <w:szCs w:val="16"/>
              </w:rPr>
            </w:pPr>
            <w:r w:rsidRPr="00776A68">
              <w:rPr>
                <w:sz w:val="16"/>
                <w:szCs w:val="16"/>
              </w:rPr>
              <w:t>04.2017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80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580" w:rsidRPr="00776A68" w:rsidRDefault="00D91580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00C5" w:rsidRPr="00776A68" w:rsidTr="000B17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индивидуального </w:t>
            </w:r>
            <w:proofErr w:type="spellStart"/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коучин</w:t>
            </w:r>
            <w:r w:rsidR="00776A6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776A68">
              <w:rPr>
                <w:rFonts w:ascii="Times New Roman" w:hAnsi="Times New Roman" w:cs="Times New Roman"/>
                <w:sz w:val="16"/>
                <w:szCs w:val="16"/>
              </w:rPr>
              <w:t xml:space="preserve"> для нужд АО «Ипотечное агентство Югры»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71100000000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Ханты-Мансийский автономного округа - Югра</w:t>
            </w:r>
          </w:p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  <w:r w:rsidR="00776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 xml:space="preserve">200.00 </w:t>
            </w:r>
            <w:r w:rsidR="00002ADC" w:rsidRPr="00776A6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оссийский рубль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21.04.2017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jc w:val="center"/>
              <w:rPr>
                <w:sz w:val="16"/>
                <w:szCs w:val="16"/>
              </w:rPr>
            </w:pPr>
            <w:r w:rsidRPr="00776A68">
              <w:rPr>
                <w:sz w:val="16"/>
                <w:szCs w:val="16"/>
              </w:rPr>
              <w:t>12.2017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00C5" w:rsidRPr="00776A68" w:rsidTr="000B17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43.398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ремонтных </w:t>
            </w:r>
            <w:r w:rsidR="000B1791">
              <w:rPr>
                <w:rFonts w:ascii="Times New Roman" w:hAnsi="Times New Roman" w:cs="Times New Roman"/>
                <w:sz w:val="16"/>
                <w:szCs w:val="16"/>
              </w:rPr>
              <w:t xml:space="preserve">работ в 57 квартирах по </w:t>
            </w:r>
            <w:proofErr w:type="spellStart"/>
            <w:r w:rsidR="000B1791">
              <w:rPr>
                <w:rFonts w:ascii="Times New Roman" w:hAnsi="Times New Roman" w:cs="Times New Roman"/>
                <w:sz w:val="16"/>
                <w:szCs w:val="16"/>
              </w:rPr>
              <w:t>удресам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:ХМАО</w:t>
            </w:r>
            <w:proofErr w:type="spellEnd"/>
            <w:r w:rsidRPr="00776A68">
              <w:rPr>
                <w:rFonts w:ascii="Times New Roman" w:hAnsi="Times New Roman" w:cs="Times New Roman"/>
                <w:sz w:val="16"/>
                <w:szCs w:val="16"/>
              </w:rPr>
              <w:t xml:space="preserve"> – Югра, </w:t>
            </w:r>
            <w:proofErr w:type="spellStart"/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ижневартовск</w:t>
            </w:r>
            <w:proofErr w:type="spellEnd"/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, ул.Ленина, д.31; ХМАО – Югра, г.Нижневартовск, ул.Ленина, д.48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57.00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71100000000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Ханты-Мансийский автономного округа - Югра</w:t>
            </w:r>
          </w:p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776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  <w:r w:rsidR="00776A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 xml:space="preserve">320.00 </w:t>
            </w:r>
            <w:r w:rsidR="00002ADC" w:rsidRPr="00776A68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ссийский рубль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11.05.2017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jc w:val="center"/>
              <w:rPr>
                <w:sz w:val="16"/>
                <w:szCs w:val="16"/>
              </w:rPr>
            </w:pPr>
            <w:r w:rsidRPr="00776A68">
              <w:rPr>
                <w:sz w:val="16"/>
                <w:szCs w:val="16"/>
              </w:rPr>
              <w:t>10.2017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Открытый запрос коммерческих предложений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00C5" w:rsidRPr="00776A68" w:rsidTr="000B17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68.10.11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продаже объектов недвижимости – жилых помещений в г</w:t>
            </w:r>
            <w:proofErr w:type="gramStart"/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ижневартовске (риэлторские услуги)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002ADC" w:rsidRPr="00776A6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57.00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71100000000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Ханты-Мансийский автономного округа - Югра</w:t>
            </w:r>
          </w:p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8779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  <w:r w:rsidR="001877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 xml:space="preserve">996.98 </w:t>
            </w:r>
            <w:r w:rsidR="00002ADC" w:rsidRPr="00776A6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оссийский рубль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jc w:val="center"/>
              <w:rPr>
                <w:sz w:val="16"/>
                <w:szCs w:val="16"/>
              </w:rPr>
            </w:pPr>
            <w:r w:rsidRPr="00776A68">
              <w:rPr>
                <w:sz w:val="16"/>
                <w:szCs w:val="16"/>
              </w:rPr>
              <w:t>12.2017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C5" w:rsidRPr="00776A68" w:rsidRDefault="00B300C5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02ADC" w:rsidRPr="00776A68" w:rsidTr="000B17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31.09.2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31.09.13.120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Договор на поставку и монтаж копрпусной мебели, кухонной мебели, мягкой  мебели,бытовой техники, аксессуаров для ванных комнат , санузлови жилых помещений многоквартирного жилого дома «Многоквартирный 9-этажный жилой дом по ул</w:t>
            </w:r>
            <w:proofErr w:type="gramStart"/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ябиновая (ул.Югорская) №5 в г.Ханты-Мансийск» (строительный адрес)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57.00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71100000000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Ханты-Мансийский автономного округа - Югра</w:t>
            </w:r>
          </w:p>
          <w:p w:rsidR="00002ADC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1877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916</w:t>
            </w:r>
            <w:r w:rsidR="001877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814.00 Российский рубль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06.2017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sz w:val="16"/>
                <w:szCs w:val="16"/>
              </w:rPr>
            </w:pPr>
            <w:r w:rsidRPr="00776A68">
              <w:rPr>
                <w:sz w:val="16"/>
                <w:szCs w:val="16"/>
              </w:rPr>
              <w:t>09.2017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pStyle w:val="afff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bCs/>
                <w:sz w:val="16"/>
                <w:szCs w:val="16"/>
              </w:rPr>
              <w:t>Открытый аукцион в электронной форме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C" w:rsidRPr="00776A68" w:rsidRDefault="00002ADC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002ADC" w:rsidRPr="00776A68" w:rsidTr="000B17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 xml:space="preserve">Купля продажа жилых помещений </w:t>
            </w:r>
            <w:proofErr w:type="gramStart"/>
            <w:r w:rsidRPr="00776A68">
              <w:rPr>
                <w:bCs/>
                <w:sz w:val="16"/>
                <w:szCs w:val="16"/>
              </w:rPr>
              <w:t>в</w:t>
            </w:r>
            <w:proofErr w:type="gramEnd"/>
          </w:p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 xml:space="preserve">г. </w:t>
            </w:r>
            <w:proofErr w:type="gramStart"/>
            <w:r w:rsidRPr="00776A68">
              <w:rPr>
                <w:bCs/>
                <w:sz w:val="16"/>
                <w:szCs w:val="16"/>
              </w:rPr>
              <w:t>Нижневартовске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71100000000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sz w:val="16"/>
                <w:szCs w:val="16"/>
              </w:rPr>
              <w:t>76 955 028.84 Российский рубль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07.2017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07.2017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нет</w:t>
            </w:r>
          </w:p>
        </w:tc>
      </w:tr>
      <w:tr w:rsidR="00002ADC" w:rsidRPr="00776A68" w:rsidTr="000B17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43.39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Выполнение ремонтных (отделочных) работ в жилых помещениях в г. Нижневартовске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71100000000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8 789 535.00</w:t>
            </w:r>
            <w:r w:rsidRPr="00776A68">
              <w:rPr>
                <w:sz w:val="16"/>
                <w:szCs w:val="16"/>
              </w:rPr>
              <w:t xml:space="preserve"> Российский рубль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07.2017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10.2017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Открытый запрос коммерческих предложений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нет</w:t>
            </w:r>
          </w:p>
        </w:tc>
      </w:tr>
      <w:tr w:rsidR="00002ADC" w:rsidRPr="00776A68" w:rsidTr="000B17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sz w:val="16"/>
                <w:szCs w:val="16"/>
              </w:rPr>
            </w:pPr>
            <w:r w:rsidRPr="00776A68">
              <w:rPr>
                <w:sz w:val="16"/>
                <w:szCs w:val="16"/>
              </w:rPr>
              <w:t>41.20.30</w:t>
            </w:r>
          </w:p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Участие в долевом строительстве жилых помещений в г. Ханты-Мансийске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83279E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71100000000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776A68">
              <w:rPr>
                <w:sz w:val="16"/>
                <w:szCs w:val="16"/>
              </w:rPr>
              <w:t>73 070 400.00 Российский рубль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07.2017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07.2017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ADC" w:rsidRPr="00776A68" w:rsidRDefault="00002ADC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нет</w:t>
            </w:r>
          </w:p>
        </w:tc>
      </w:tr>
      <w:tr w:rsidR="0083279E" w:rsidRPr="00776A68" w:rsidTr="00E2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1426CD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32.99.2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32.99.12.110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Поставка канцелярской продукции для нужд АО «Ипотечное агентство югры»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Новые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71100000000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  <w:r w:rsidR="00E578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300.87</w:t>
            </w:r>
          </w:p>
          <w:p w:rsidR="0083279E" w:rsidRPr="00776A68" w:rsidRDefault="0083279E" w:rsidP="00E5787D">
            <w:pPr>
              <w:jc w:val="center"/>
              <w:rPr>
                <w:sz w:val="16"/>
                <w:szCs w:val="16"/>
              </w:rPr>
            </w:pPr>
            <w:r w:rsidRPr="00776A68">
              <w:rPr>
                <w:sz w:val="16"/>
                <w:szCs w:val="16"/>
              </w:rPr>
              <w:t>Российский рубль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09.2017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bCs/>
                <w:sz w:val="16"/>
                <w:szCs w:val="16"/>
              </w:rPr>
              <w:t>Открытый аукцион в электронной форме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83279E" w:rsidRPr="00776A68" w:rsidTr="00E2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1426CD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17.29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18.1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Изготовление и поставка сувенирной продукции с фирменным логотипом и слоганом АО «Ипотечное агентство Югры»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Стоимость изготовления и поставки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5C75CF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5C75CF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Невозможно определить количество (объем)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71100000000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  <w:p w:rsidR="0083279E" w:rsidRPr="00776A68" w:rsidRDefault="0083279E" w:rsidP="00E5787D">
            <w:pPr>
              <w:jc w:val="center"/>
              <w:rPr>
                <w:sz w:val="16"/>
                <w:szCs w:val="16"/>
              </w:rPr>
            </w:pPr>
            <w:r w:rsidRPr="00776A68">
              <w:rPr>
                <w:sz w:val="16"/>
                <w:szCs w:val="16"/>
              </w:rPr>
              <w:t>Российский рубль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13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.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AB13D7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3279E" w:rsidRPr="00776A68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Открытый запрос коммерческих предложений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3279E" w:rsidRPr="00776A68" w:rsidTr="00E2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1426CD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63.11.1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62.03.12.110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информационных услуг с использованием экземпляров системы распространения правовой информации «КонсультантПлюс»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Оказываемые услуги должны соответствовать требованиям законодательства РФ, предъявляемым к данному виду услуг, извещению о проведении закупки, документации о закупке, договору.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510C84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71100000000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jc w:val="center"/>
              <w:rPr>
                <w:bCs/>
                <w:sz w:val="16"/>
                <w:szCs w:val="16"/>
              </w:rPr>
            </w:pPr>
            <w:r w:rsidRPr="00776A68">
              <w:rPr>
                <w:bCs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570 788,40</w:t>
            </w:r>
          </w:p>
          <w:p w:rsidR="0083279E" w:rsidRPr="00776A68" w:rsidRDefault="0083279E" w:rsidP="00E5787D">
            <w:pPr>
              <w:jc w:val="center"/>
              <w:rPr>
                <w:sz w:val="16"/>
                <w:szCs w:val="16"/>
              </w:rPr>
            </w:pPr>
            <w:r w:rsidRPr="00776A68">
              <w:rPr>
                <w:sz w:val="16"/>
                <w:szCs w:val="16"/>
              </w:rPr>
              <w:t>Российский рубль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Открытый запрос коммерческих предложений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E" w:rsidRPr="00776A68" w:rsidRDefault="0083279E" w:rsidP="00E5787D">
            <w:pPr>
              <w:pStyle w:val="afff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6A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3279E" w:rsidRPr="00776A68" w:rsidRDefault="0083279E" w:rsidP="00E5787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0110" w:rsidRDefault="00DC0110">
      <w:pPr>
        <w:pStyle w:val="OEM"/>
        <w:rPr>
          <w:rFonts w:ascii="Courier New" w:hAnsi="Courier New" w:cs="Courier New"/>
          <w:sz w:val="22"/>
          <w:szCs w:val="22"/>
        </w:rPr>
      </w:pPr>
    </w:p>
    <w:p w:rsidR="00724F5E" w:rsidRPr="00E273AC" w:rsidRDefault="0018779B" w:rsidP="00E273AC">
      <w:pPr>
        <w:pStyle w:val="OEM"/>
        <w:rPr>
          <w:rFonts w:ascii="Courier New" w:hAnsi="Courier New" w:cs="Courier New"/>
          <w:sz w:val="22"/>
          <w:szCs w:val="22"/>
        </w:rPr>
        <w:sectPr w:rsidR="00724F5E" w:rsidRPr="00E273AC" w:rsidSect="0018779B">
          <w:pgSz w:w="23811" w:h="16838" w:orient="landscape"/>
          <w:pgMar w:top="1440" w:right="851" w:bottom="1440" w:left="851" w:header="720" w:footer="720" w:gutter="0"/>
          <w:cols w:space="720"/>
          <w:noEndnote/>
        </w:sect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C0110" w:rsidRDefault="00DC0110" w:rsidP="0018779B">
      <w:pPr>
        <w:jc w:val="both"/>
      </w:pPr>
    </w:p>
    <w:sectPr w:rsidR="00DC0110" w:rsidSect="0018779B">
      <w:pgSz w:w="16838" w:h="11906" w:orient="landscape"/>
      <w:pgMar w:top="850" w:right="1440" w:bottom="85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76"/>
    <w:rsid w:val="00002ADC"/>
    <w:rsid w:val="000B1791"/>
    <w:rsid w:val="001161CC"/>
    <w:rsid w:val="001426CD"/>
    <w:rsid w:val="0018779B"/>
    <w:rsid w:val="0019603B"/>
    <w:rsid w:val="001E57C4"/>
    <w:rsid w:val="00221AE4"/>
    <w:rsid w:val="002C24EE"/>
    <w:rsid w:val="002E2880"/>
    <w:rsid w:val="003056A3"/>
    <w:rsid w:val="00323BD9"/>
    <w:rsid w:val="00346662"/>
    <w:rsid w:val="00371C2B"/>
    <w:rsid w:val="00374000"/>
    <w:rsid w:val="003B6E21"/>
    <w:rsid w:val="0041757F"/>
    <w:rsid w:val="00427845"/>
    <w:rsid w:val="004463DC"/>
    <w:rsid w:val="00510C84"/>
    <w:rsid w:val="005222C6"/>
    <w:rsid w:val="00527367"/>
    <w:rsid w:val="00536D2C"/>
    <w:rsid w:val="00596F2F"/>
    <w:rsid w:val="005C75CF"/>
    <w:rsid w:val="006073BD"/>
    <w:rsid w:val="0065537E"/>
    <w:rsid w:val="006C2932"/>
    <w:rsid w:val="00713453"/>
    <w:rsid w:val="00724F5E"/>
    <w:rsid w:val="00735C2E"/>
    <w:rsid w:val="00776A68"/>
    <w:rsid w:val="007E256B"/>
    <w:rsid w:val="008148A0"/>
    <w:rsid w:val="0083279E"/>
    <w:rsid w:val="00865670"/>
    <w:rsid w:val="00871475"/>
    <w:rsid w:val="008A42E3"/>
    <w:rsid w:val="008D48F4"/>
    <w:rsid w:val="009050CB"/>
    <w:rsid w:val="00912E19"/>
    <w:rsid w:val="00964A10"/>
    <w:rsid w:val="009704EE"/>
    <w:rsid w:val="009A4CDD"/>
    <w:rsid w:val="00AA7785"/>
    <w:rsid w:val="00AB13D7"/>
    <w:rsid w:val="00AB205F"/>
    <w:rsid w:val="00B176CA"/>
    <w:rsid w:val="00B300C5"/>
    <w:rsid w:val="00B6148B"/>
    <w:rsid w:val="00BD4780"/>
    <w:rsid w:val="00BE2BED"/>
    <w:rsid w:val="00C45296"/>
    <w:rsid w:val="00C47120"/>
    <w:rsid w:val="00C70323"/>
    <w:rsid w:val="00CC63A2"/>
    <w:rsid w:val="00CD392C"/>
    <w:rsid w:val="00D02AEB"/>
    <w:rsid w:val="00D43DBA"/>
    <w:rsid w:val="00D81FDE"/>
    <w:rsid w:val="00D91580"/>
    <w:rsid w:val="00DC0110"/>
    <w:rsid w:val="00DF3DC8"/>
    <w:rsid w:val="00E11708"/>
    <w:rsid w:val="00E273AC"/>
    <w:rsid w:val="00E33EF7"/>
    <w:rsid w:val="00E5787D"/>
    <w:rsid w:val="00E85146"/>
    <w:rsid w:val="00F04863"/>
    <w:rsid w:val="00F23FC2"/>
    <w:rsid w:val="00F27376"/>
    <w:rsid w:val="00F40288"/>
    <w:rsid w:val="00F70A0A"/>
    <w:rsid w:val="00FC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A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48A0"/>
    <w:pPr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148A0"/>
    <w:pPr>
      <w:spacing w:before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148A0"/>
    <w:pPr>
      <w:outlineLvl w:val="2"/>
    </w:pPr>
    <w:rPr>
      <w:b w:val="0"/>
      <w:bCs w:val="0"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8148A0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148A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148A0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148A0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148A0"/>
    <w:rPr>
      <w:b/>
      <w:sz w:val="28"/>
    </w:rPr>
  </w:style>
  <w:style w:type="character" w:customStyle="1" w:styleId="a3">
    <w:name w:val="Цветовое выделение"/>
    <w:uiPriority w:val="99"/>
    <w:rsid w:val="008148A0"/>
    <w:rPr>
      <w:color w:val="0000FF"/>
    </w:rPr>
  </w:style>
  <w:style w:type="character" w:customStyle="1" w:styleId="a4">
    <w:name w:val="Гипертекстовая ссылка"/>
    <w:uiPriority w:val="99"/>
    <w:rsid w:val="008148A0"/>
    <w:rPr>
      <w:color w:val="008000"/>
    </w:rPr>
  </w:style>
  <w:style w:type="character" w:customStyle="1" w:styleId="a5">
    <w:name w:val="Активная гиперссылка"/>
    <w:uiPriority w:val="99"/>
    <w:rsid w:val="008148A0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148A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148A0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148A0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uiPriority w:val="99"/>
    <w:rsid w:val="008148A0"/>
    <w:rPr>
      <w:color w:val="0058A9"/>
    </w:rPr>
  </w:style>
  <w:style w:type="character" w:customStyle="1" w:styleId="aa">
    <w:name w:val="Выделение для Базового Поиска (курсив)"/>
    <w:uiPriority w:val="99"/>
    <w:rsid w:val="008148A0"/>
    <w:rPr>
      <w:i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148A0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148A0"/>
    <w:pPr>
      <w:spacing w:before="0"/>
      <w:jc w:val="both"/>
      <w:outlineLvl w:val="9"/>
    </w:pPr>
    <w:rPr>
      <w:b w:val="0"/>
      <w:bCs w:val="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148A0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148A0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148A0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148A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148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148A0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148A0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148A0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148A0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148A0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148A0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148A0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148A0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148A0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148A0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148A0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148A0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148A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uiPriority w:val="99"/>
    <w:rsid w:val="008148A0"/>
    <w:rPr>
      <w:b/>
      <w:color w:val="FFFFFF"/>
      <w:shd w:val="clear" w:color="auto" w:fill="FF0000"/>
    </w:rPr>
  </w:style>
  <w:style w:type="character" w:customStyle="1" w:styleId="aff0">
    <w:name w:val="Утратил силу"/>
    <w:uiPriority w:val="99"/>
    <w:rsid w:val="008148A0"/>
    <w:rPr>
      <w:color w:val="808000"/>
    </w:rPr>
  </w:style>
  <w:style w:type="character" w:customStyle="1" w:styleId="aff1">
    <w:name w:val="Не вступил в силу"/>
    <w:uiPriority w:val="99"/>
    <w:rsid w:val="008148A0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148A0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148A0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148A0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148A0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148A0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148A0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148A0"/>
    <w:pPr>
      <w:spacing w:before="0"/>
      <w:jc w:val="both"/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148A0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148A0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148A0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148A0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148A0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148A0"/>
  </w:style>
  <w:style w:type="paragraph" w:customStyle="1" w:styleId="affe">
    <w:name w:val="Словарная статья"/>
    <w:basedOn w:val="a"/>
    <w:next w:val="a"/>
    <w:uiPriority w:val="99"/>
    <w:rsid w:val="008148A0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148A0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148A0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148A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148A0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148A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48A0"/>
    <w:pPr>
      <w:spacing w:before="30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A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48A0"/>
    <w:pPr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148A0"/>
    <w:pPr>
      <w:spacing w:before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148A0"/>
    <w:pPr>
      <w:outlineLvl w:val="2"/>
    </w:pPr>
    <w:rPr>
      <w:b w:val="0"/>
      <w:bCs w:val="0"/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8148A0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148A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148A0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148A0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148A0"/>
    <w:rPr>
      <w:b/>
      <w:sz w:val="28"/>
    </w:rPr>
  </w:style>
  <w:style w:type="character" w:customStyle="1" w:styleId="a3">
    <w:name w:val="Цветовое выделение"/>
    <w:uiPriority w:val="99"/>
    <w:rsid w:val="008148A0"/>
    <w:rPr>
      <w:color w:val="0000FF"/>
    </w:rPr>
  </w:style>
  <w:style w:type="character" w:customStyle="1" w:styleId="a4">
    <w:name w:val="Гипертекстовая ссылка"/>
    <w:uiPriority w:val="99"/>
    <w:rsid w:val="008148A0"/>
    <w:rPr>
      <w:color w:val="008000"/>
    </w:rPr>
  </w:style>
  <w:style w:type="character" w:customStyle="1" w:styleId="a5">
    <w:name w:val="Активная гиперссылка"/>
    <w:uiPriority w:val="99"/>
    <w:rsid w:val="008148A0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148A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148A0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148A0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uiPriority w:val="99"/>
    <w:rsid w:val="008148A0"/>
    <w:rPr>
      <w:color w:val="0058A9"/>
    </w:rPr>
  </w:style>
  <w:style w:type="character" w:customStyle="1" w:styleId="aa">
    <w:name w:val="Выделение для Базового Поиска (курсив)"/>
    <w:uiPriority w:val="99"/>
    <w:rsid w:val="008148A0"/>
    <w:rPr>
      <w:i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148A0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148A0"/>
    <w:pPr>
      <w:spacing w:before="0"/>
      <w:jc w:val="both"/>
      <w:outlineLvl w:val="9"/>
    </w:pPr>
    <w:rPr>
      <w:b w:val="0"/>
      <w:bCs w:val="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148A0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148A0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148A0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148A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148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148A0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148A0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148A0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148A0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148A0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148A0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148A0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148A0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148A0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148A0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148A0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148A0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148A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uiPriority w:val="99"/>
    <w:rsid w:val="008148A0"/>
    <w:rPr>
      <w:b/>
      <w:color w:val="FFFFFF"/>
      <w:shd w:val="clear" w:color="auto" w:fill="FF0000"/>
    </w:rPr>
  </w:style>
  <w:style w:type="character" w:customStyle="1" w:styleId="aff0">
    <w:name w:val="Утратил силу"/>
    <w:uiPriority w:val="99"/>
    <w:rsid w:val="008148A0"/>
    <w:rPr>
      <w:color w:val="808000"/>
    </w:rPr>
  </w:style>
  <w:style w:type="character" w:customStyle="1" w:styleId="aff1">
    <w:name w:val="Не вступил в силу"/>
    <w:uiPriority w:val="99"/>
    <w:rsid w:val="008148A0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148A0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148A0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148A0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148A0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148A0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148A0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148A0"/>
    <w:pPr>
      <w:spacing w:before="0"/>
      <w:jc w:val="both"/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148A0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148A0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148A0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148A0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148A0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148A0"/>
  </w:style>
  <w:style w:type="paragraph" w:customStyle="1" w:styleId="affe">
    <w:name w:val="Словарная статья"/>
    <w:basedOn w:val="a"/>
    <w:next w:val="a"/>
    <w:uiPriority w:val="99"/>
    <w:rsid w:val="008148A0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148A0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148A0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148A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148A0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148A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148A0"/>
    <w:pPr>
      <w:spacing w:before="30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C8C1D-DDBA-4F99-8730-10223BD8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Вавилов Алексей Леонидович</cp:lastModifiedBy>
  <cp:revision>2</cp:revision>
  <cp:lastPrinted>2016-12-01T07:32:00Z</cp:lastPrinted>
  <dcterms:created xsi:type="dcterms:W3CDTF">2017-08-23T11:14:00Z</dcterms:created>
  <dcterms:modified xsi:type="dcterms:W3CDTF">2017-08-23T11:14:00Z</dcterms:modified>
</cp:coreProperties>
</file>