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48" w:rsidRDefault="00C60F48" w:rsidP="001D1B9E">
      <w:pPr>
        <w:jc w:val="center"/>
        <w:rPr>
          <w:rFonts w:ascii="Times New Roman" w:hAnsi="Times New Roman" w:cs="Times New Roman"/>
          <w:b/>
        </w:rPr>
      </w:pPr>
    </w:p>
    <w:p w:rsidR="009317C9" w:rsidRPr="007E37A0" w:rsidRDefault="009317C9" w:rsidP="001D1B9E">
      <w:pPr>
        <w:jc w:val="center"/>
        <w:rPr>
          <w:rFonts w:ascii="Times New Roman" w:hAnsi="Times New Roman" w:cs="Times New Roman"/>
          <w:b/>
        </w:rPr>
      </w:pPr>
      <w:r w:rsidRPr="007E37A0">
        <w:rPr>
          <w:rFonts w:ascii="Times New Roman" w:hAnsi="Times New Roman" w:cs="Times New Roman"/>
          <w:b/>
        </w:rPr>
        <w:t>ПРОТОКОЛ</w:t>
      </w:r>
    </w:p>
    <w:p w:rsidR="007E37A0" w:rsidRPr="007E37A0" w:rsidRDefault="009317C9" w:rsidP="007E37A0">
      <w:pPr>
        <w:jc w:val="center"/>
        <w:rPr>
          <w:rFonts w:ascii="Times New Roman" w:hAnsi="Times New Roman" w:cs="Times New Roman"/>
          <w:b/>
        </w:rPr>
      </w:pPr>
      <w:r w:rsidRPr="007E37A0">
        <w:rPr>
          <w:rFonts w:ascii="Times New Roman" w:hAnsi="Times New Roman" w:cs="Times New Roman"/>
          <w:b/>
        </w:rPr>
        <w:t xml:space="preserve">ВСКРЫТИЯ КОНВЕРТОВ НА УЧАСТИЕ В ОТКРЫТОМ ЗАПРОСЕ КОММЕРЧЕСКИХ ПРЕДЛОЖЕНИЙ НА ПРАВО ЗАКЛЮЧЕНИЯ ДОГОВОРА </w:t>
      </w:r>
      <w:r w:rsidR="007E37A0" w:rsidRPr="007E37A0">
        <w:rPr>
          <w:rFonts w:ascii="Times New Roman" w:hAnsi="Times New Roman" w:cs="Times New Roman"/>
          <w:b/>
        </w:rPr>
        <w:t>НА ПРЕДПЕЧАТНУЮ ПОДГОТОВКУ, ЦВЕТОКОРРЕКЦИЮ, ПЕЧАТЬ,  ИЗГОТОВЛЕНИЕ, ДОСТАВКУ И РАЗГРУЗКУ 6 (ШЕСТИ) НОМЕРОВ ЖУРНАЛА «ЮГРА НЕДВИЖИМОСТЬ»</w:t>
      </w:r>
    </w:p>
    <w:p w:rsidR="001D1B9E" w:rsidRPr="007E37A0" w:rsidRDefault="001D1B9E" w:rsidP="007E37A0">
      <w:pPr>
        <w:jc w:val="center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г. Ханты-Мансийск                                                                                                          </w:t>
      </w:r>
      <w:r w:rsidR="006E50F7">
        <w:rPr>
          <w:rFonts w:ascii="Times New Roman" w:hAnsi="Times New Roman" w:cs="Times New Roman"/>
        </w:rPr>
        <w:t>06</w:t>
      </w:r>
      <w:r w:rsidRPr="007E37A0">
        <w:rPr>
          <w:rFonts w:ascii="Times New Roman" w:hAnsi="Times New Roman" w:cs="Times New Roman"/>
        </w:rPr>
        <w:t xml:space="preserve"> </w:t>
      </w:r>
      <w:r w:rsidR="006E50F7">
        <w:rPr>
          <w:rFonts w:ascii="Times New Roman" w:hAnsi="Times New Roman" w:cs="Times New Roman"/>
        </w:rPr>
        <w:t>марта</w:t>
      </w:r>
      <w:r w:rsidRPr="007E37A0">
        <w:rPr>
          <w:rFonts w:ascii="Times New Roman" w:hAnsi="Times New Roman" w:cs="Times New Roman"/>
        </w:rPr>
        <w:t xml:space="preserve"> 201</w:t>
      </w:r>
      <w:r w:rsidR="007E37A0" w:rsidRPr="007E37A0">
        <w:rPr>
          <w:rFonts w:ascii="Times New Roman" w:hAnsi="Times New Roman" w:cs="Times New Roman"/>
        </w:rPr>
        <w:t>5</w:t>
      </w:r>
      <w:r w:rsidRPr="007E37A0">
        <w:rPr>
          <w:rFonts w:ascii="Times New Roman" w:hAnsi="Times New Roman" w:cs="Times New Roman"/>
        </w:rPr>
        <w:t>г.</w:t>
      </w:r>
    </w:p>
    <w:p w:rsidR="007E37A0" w:rsidRPr="007E37A0" w:rsidRDefault="001D1B9E" w:rsidP="007E37A0">
      <w:pPr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  <w:b/>
          <w:u w:val="single"/>
        </w:rPr>
        <w:t>Предмет открытого запроса коммерческих предложений</w:t>
      </w:r>
      <w:r w:rsidRPr="007E37A0">
        <w:rPr>
          <w:rFonts w:ascii="Times New Roman" w:hAnsi="Times New Roman" w:cs="Times New Roman"/>
          <w:b/>
        </w:rPr>
        <w:t xml:space="preserve">: </w:t>
      </w:r>
      <w:r w:rsidR="007E37A0" w:rsidRPr="007E37A0">
        <w:rPr>
          <w:rFonts w:ascii="Times New Roman" w:hAnsi="Times New Roman" w:cs="Times New Roman"/>
        </w:rPr>
        <w:t>на право заключения договора 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="007E37A0" w:rsidRPr="007E37A0">
        <w:rPr>
          <w:rFonts w:ascii="Times New Roman" w:hAnsi="Times New Roman" w:cs="Times New Roman"/>
        </w:rPr>
        <w:t>Югра</w:t>
      </w:r>
      <w:proofErr w:type="spellEnd"/>
      <w:r w:rsidR="007E37A0" w:rsidRPr="007E37A0">
        <w:rPr>
          <w:rFonts w:ascii="Times New Roman" w:hAnsi="Times New Roman" w:cs="Times New Roman"/>
        </w:rPr>
        <w:t xml:space="preserve"> Недвижимость»</w:t>
      </w:r>
    </w:p>
    <w:p w:rsidR="009A53BF" w:rsidRPr="007E37A0" w:rsidRDefault="009A53BF" w:rsidP="007E37A0">
      <w:pPr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  <w:b/>
          <w:u w:val="single"/>
        </w:rPr>
        <w:t>Заказчик:</w:t>
      </w:r>
      <w:r w:rsidRPr="007E37A0">
        <w:rPr>
          <w:rFonts w:ascii="Times New Roman" w:hAnsi="Times New Roman" w:cs="Times New Roman"/>
          <w:b/>
        </w:rPr>
        <w:t xml:space="preserve"> </w:t>
      </w:r>
      <w:r w:rsidRPr="007E37A0">
        <w:rPr>
          <w:rFonts w:ascii="Times New Roman" w:hAnsi="Times New Roman" w:cs="Times New Roman"/>
        </w:rPr>
        <w:t>ОАО «Ипотечное агентство Югры».</w:t>
      </w:r>
    </w:p>
    <w:p w:rsidR="009A53BF" w:rsidRPr="007E37A0" w:rsidRDefault="009A53BF" w:rsidP="0098589E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Заседание комиссии по проведению </w:t>
      </w:r>
      <w:r w:rsidR="00DC7AFC" w:rsidRPr="007E37A0">
        <w:rPr>
          <w:rFonts w:ascii="Times New Roman" w:hAnsi="Times New Roman" w:cs="Times New Roman"/>
        </w:rPr>
        <w:t xml:space="preserve">открытого запроса коммерческих предложений </w:t>
      </w:r>
      <w:r w:rsidRPr="007E37A0">
        <w:rPr>
          <w:rFonts w:ascii="Times New Roman" w:hAnsi="Times New Roman" w:cs="Times New Roman"/>
        </w:rPr>
        <w:t xml:space="preserve"> для нужд ОАО «Ипотечное агентство Югры» (далее - Комиссия) началось </w:t>
      </w:r>
      <w:r w:rsidR="006E50F7">
        <w:rPr>
          <w:rFonts w:ascii="Times New Roman" w:hAnsi="Times New Roman" w:cs="Times New Roman"/>
        </w:rPr>
        <w:t>06</w:t>
      </w:r>
      <w:r w:rsidR="00673190" w:rsidRPr="007E37A0">
        <w:rPr>
          <w:rFonts w:ascii="Times New Roman" w:hAnsi="Times New Roman" w:cs="Times New Roman"/>
        </w:rPr>
        <w:t xml:space="preserve"> </w:t>
      </w:r>
      <w:r w:rsidR="006E50F7">
        <w:rPr>
          <w:rFonts w:ascii="Times New Roman" w:hAnsi="Times New Roman" w:cs="Times New Roman"/>
        </w:rPr>
        <w:t>марта</w:t>
      </w:r>
      <w:r w:rsidR="00673190" w:rsidRPr="007E37A0">
        <w:rPr>
          <w:rFonts w:ascii="Times New Roman" w:hAnsi="Times New Roman" w:cs="Times New Roman"/>
        </w:rPr>
        <w:t xml:space="preserve"> 2015 </w:t>
      </w:r>
      <w:r w:rsidRPr="007E37A0">
        <w:rPr>
          <w:rFonts w:ascii="Times New Roman" w:hAnsi="Times New Roman" w:cs="Times New Roman"/>
        </w:rPr>
        <w:t>года в 10:00 по местному времени по адресу 628007, Россия, Тюменская область, Ханты-Мансийский автономный округ – Югра, город Ханты-Мансийск, улица Студенческая, дом №29, кабинет № 328</w:t>
      </w:r>
    </w:p>
    <w:p w:rsidR="007E37A0" w:rsidRDefault="009A53BF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На процедуре вскрытия конвертов на участие в открытом запросе коммерческих предложений </w:t>
      </w:r>
      <w:r w:rsidR="007E37A0" w:rsidRPr="007E37A0">
        <w:rPr>
          <w:rFonts w:ascii="Times New Roman" w:hAnsi="Times New Roman" w:cs="Times New Roman"/>
        </w:rPr>
        <w:t>на право заключения договора 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="007E37A0" w:rsidRPr="007E37A0">
        <w:rPr>
          <w:rFonts w:ascii="Times New Roman" w:hAnsi="Times New Roman" w:cs="Times New Roman"/>
        </w:rPr>
        <w:t>Югра</w:t>
      </w:r>
      <w:proofErr w:type="spellEnd"/>
      <w:r w:rsidR="007E37A0" w:rsidRPr="007E37A0">
        <w:rPr>
          <w:rFonts w:ascii="Times New Roman" w:hAnsi="Times New Roman" w:cs="Times New Roman"/>
        </w:rPr>
        <w:t xml:space="preserve"> Недвижимость» (номер извещения 3150</w:t>
      </w:r>
      <w:r w:rsidR="00136B60">
        <w:rPr>
          <w:rFonts w:ascii="Times New Roman" w:hAnsi="Times New Roman" w:cs="Times New Roman"/>
        </w:rPr>
        <w:t>2065000</w:t>
      </w:r>
      <w:r w:rsidR="007E37A0" w:rsidRPr="007E37A0">
        <w:rPr>
          <w:rFonts w:ascii="Times New Roman" w:hAnsi="Times New Roman" w:cs="Times New Roman"/>
        </w:rPr>
        <w:t xml:space="preserve"> от «</w:t>
      </w:r>
      <w:r w:rsidR="00136B60">
        <w:rPr>
          <w:rFonts w:ascii="Times New Roman" w:hAnsi="Times New Roman" w:cs="Times New Roman"/>
        </w:rPr>
        <w:t>25</w:t>
      </w:r>
      <w:r w:rsidR="007E37A0" w:rsidRPr="007E37A0">
        <w:rPr>
          <w:rFonts w:ascii="Times New Roman" w:hAnsi="Times New Roman" w:cs="Times New Roman"/>
        </w:rPr>
        <w:t xml:space="preserve">» </w:t>
      </w:r>
      <w:r w:rsidR="00136B60">
        <w:rPr>
          <w:rFonts w:ascii="Times New Roman" w:hAnsi="Times New Roman" w:cs="Times New Roman"/>
        </w:rPr>
        <w:t>февраля</w:t>
      </w:r>
      <w:r w:rsidR="007E37A0" w:rsidRPr="007E37A0">
        <w:rPr>
          <w:rFonts w:ascii="Times New Roman" w:hAnsi="Times New Roman" w:cs="Times New Roman"/>
        </w:rPr>
        <w:t xml:space="preserve"> 2015 года, размещенное на официальном сайте Российской Федерации в информационно-телекоммуникационной сети «Интернет» </w:t>
      </w:r>
      <w:hyperlink r:id="rId7" w:history="1">
        <w:r w:rsidR="007E37A0" w:rsidRPr="007E37A0">
          <w:rPr>
            <w:rFonts w:ascii="Times New Roman" w:hAnsi="Times New Roman" w:cs="Times New Roman"/>
          </w:rPr>
          <w:t>www.zakupki.gov.ru</w:t>
        </w:r>
      </w:hyperlink>
      <w:r w:rsidR="007E37A0" w:rsidRPr="007E37A0">
        <w:rPr>
          <w:rFonts w:ascii="Times New Roman" w:hAnsi="Times New Roman" w:cs="Times New Roman"/>
        </w:rPr>
        <w:t xml:space="preserve"> и на официальном сайте в информационно-телекоммуникационной сети «Интернет» </w:t>
      </w:r>
      <w:proofErr w:type="gramStart"/>
      <w:r w:rsidR="007E37A0" w:rsidRPr="007E37A0">
        <w:rPr>
          <w:rFonts w:ascii="Times New Roman" w:hAnsi="Times New Roman" w:cs="Times New Roman"/>
        </w:rPr>
        <w:t xml:space="preserve">ОАО «Ипотечное агентство Югры» </w:t>
      </w:r>
      <w:hyperlink r:id="rId8" w:history="1">
        <w:r w:rsidR="007E37A0" w:rsidRPr="007E37A0">
          <w:rPr>
            <w:rFonts w:ascii="Times New Roman" w:hAnsi="Times New Roman" w:cs="Times New Roman"/>
          </w:rPr>
          <w:t>www.ipotekaugra.ru</w:t>
        </w:r>
      </w:hyperlink>
      <w:r w:rsidR="007E37A0" w:rsidRPr="007E37A0">
        <w:rPr>
          <w:rFonts w:ascii="Times New Roman" w:hAnsi="Times New Roman" w:cs="Times New Roman"/>
        </w:rPr>
        <w:t>) (далее - закупка) присутствовали:</w:t>
      </w:r>
      <w:proofErr w:type="gramEnd"/>
    </w:p>
    <w:p w:rsidR="00C60F48" w:rsidRPr="007E37A0" w:rsidRDefault="00C60F48" w:rsidP="00C60F48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E37A0" w:rsidRPr="007E37A0" w:rsidRDefault="006E50F7" w:rsidP="007E37A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Шаламов</w:t>
      </w:r>
      <w:r w:rsidR="007E37A0" w:rsidRPr="007E3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Андрей Владимирович</w:t>
      </w:r>
      <w:r w:rsidR="007E37A0" w:rsidRPr="007E37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заместитель </w:t>
      </w:r>
      <w:r w:rsidR="007E37A0" w:rsidRPr="007E37A0">
        <w:rPr>
          <w:rFonts w:ascii="Times New Roman" w:hAnsi="Times New Roman" w:cs="Times New Roman"/>
        </w:rPr>
        <w:t>председатель комиссии</w:t>
      </w:r>
    </w:p>
    <w:p w:rsidR="007E37A0" w:rsidRPr="007E37A0" w:rsidRDefault="007E37A0" w:rsidP="007E37A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Гаврилович Евгений Николаевич  – член комиссии</w:t>
      </w:r>
    </w:p>
    <w:p w:rsidR="007E37A0" w:rsidRPr="007E37A0" w:rsidRDefault="007E37A0" w:rsidP="007E37A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proofErr w:type="spellStart"/>
      <w:r w:rsidRPr="007E37A0">
        <w:rPr>
          <w:rFonts w:ascii="Times New Roman" w:hAnsi="Times New Roman" w:cs="Times New Roman"/>
        </w:rPr>
        <w:t>Исмаилова</w:t>
      </w:r>
      <w:proofErr w:type="spellEnd"/>
      <w:r w:rsidRPr="007E37A0">
        <w:rPr>
          <w:rFonts w:ascii="Times New Roman" w:hAnsi="Times New Roman" w:cs="Times New Roman"/>
        </w:rPr>
        <w:t xml:space="preserve"> </w:t>
      </w:r>
      <w:proofErr w:type="spellStart"/>
      <w:r w:rsidRPr="007E37A0">
        <w:rPr>
          <w:rFonts w:ascii="Times New Roman" w:hAnsi="Times New Roman" w:cs="Times New Roman"/>
        </w:rPr>
        <w:t>Асият</w:t>
      </w:r>
      <w:proofErr w:type="spellEnd"/>
      <w:r w:rsidRPr="007E37A0">
        <w:rPr>
          <w:rFonts w:ascii="Times New Roman" w:hAnsi="Times New Roman" w:cs="Times New Roman"/>
        </w:rPr>
        <w:t xml:space="preserve"> </w:t>
      </w:r>
      <w:proofErr w:type="spellStart"/>
      <w:r w:rsidRPr="007E37A0">
        <w:rPr>
          <w:rFonts w:ascii="Times New Roman" w:hAnsi="Times New Roman" w:cs="Times New Roman"/>
        </w:rPr>
        <w:t>Курбаналиевна</w:t>
      </w:r>
      <w:proofErr w:type="spellEnd"/>
      <w:r w:rsidRPr="007E37A0">
        <w:rPr>
          <w:rFonts w:ascii="Times New Roman" w:hAnsi="Times New Roman" w:cs="Times New Roman"/>
        </w:rPr>
        <w:t xml:space="preserve"> – член комиссии</w:t>
      </w:r>
    </w:p>
    <w:p w:rsidR="007E37A0" w:rsidRPr="007E37A0" w:rsidRDefault="007E37A0" w:rsidP="007E37A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Ткаченко Александр Викторович – член комиссии</w:t>
      </w:r>
    </w:p>
    <w:p w:rsidR="007E37A0" w:rsidRPr="007E37A0" w:rsidRDefault="007E37A0" w:rsidP="007E37A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Кубышка Валерий Викторович – секретарь комиссии</w:t>
      </w:r>
    </w:p>
    <w:p w:rsidR="007E37A0" w:rsidRPr="007E37A0" w:rsidRDefault="007E37A0" w:rsidP="007E37A0">
      <w:pPr>
        <w:spacing w:line="240" w:lineRule="auto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  <w:b/>
        </w:rPr>
        <w:t>Кворум есть. Комиссия правомочна</w:t>
      </w:r>
      <w:r w:rsidRPr="007E37A0">
        <w:rPr>
          <w:rFonts w:ascii="Times New Roman" w:hAnsi="Times New Roman" w:cs="Times New Roman"/>
        </w:rPr>
        <w:t>.</w:t>
      </w:r>
    </w:p>
    <w:p w:rsidR="007E37A0" w:rsidRPr="007E37A0" w:rsidRDefault="007E37A0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На участие в открытом запросе подано 3 (три) конверта с коммерческим предложением на право заключения договора по предпечатной подготовке, </w:t>
      </w:r>
      <w:proofErr w:type="spellStart"/>
      <w:r w:rsidRPr="007E37A0">
        <w:rPr>
          <w:rFonts w:ascii="Times New Roman" w:hAnsi="Times New Roman" w:cs="Times New Roman"/>
        </w:rPr>
        <w:t>цветокоррекции</w:t>
      </w:r>
      <w:proofErr w:type="spellEnd"/>
      <w:r w:rsidRPr="007E37A0">
        <w:rPr>
          <w:rFonts w:ascii="Times New Roman" w:hAnsi="Times New Roman" w:cs="Times New Roman"/>
        </w:rPr>
        <w:t>, печати,  изготовлению, доставке и разгрузке 6 (шести) номеров журнала «</w:t>
      </w:r>
      <w:proofErr w:type="spellStart"/>
      <w:r w:rsidRPr="007E37A0">
        <w:rPr>
          <w:rFonts w:ascii="Times New Roman" w:hAnsi="Times New Roman" w:cs="Times New Roman"/>
        </w:rPr>
        <w:t>Югра</w:t>
      </w:r>
      <w:proofErr w:type="spellEnd"/>
      <w:r w:rsidRPr="007E37A0">
        <w:rPr>
          <w:rFonts w:ascii="Times New Roman" w:hAnsi="Times New Roman" w:cs="Times New Roman"/>
        </w:rPr>
        <w:t xml:space="preserve"> Недвижимость»: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3227"/>
        <w:gridCol w:w="3386"/>
        <w:gridCol w:w="2121"/>
      </w:tblGrid>
      <w:tr w:rsidR="007E37A0" w:rsidRPr="007E37A0" w:rsidTr="007921A7">
        <w:trPr>
          <w:trHeight w:val="390"/>
        </w:trPr>
        <w:tc>
          <w:tcPr>
            <w:tcW w:w="906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№</w:t>
            </w:r>
          </w:p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заявки</w:t>
            </w:r>
          </w:p>
        </w:tc>
        <w:tc>
          <w:tcPr>
            <w:tcW w:w="3227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Дата предоставления заявки</w:t>
            </w:r>
          </w:p>
        </w:tc>
        <w:tc>
          <w:tcPr>
            <w:tcW w:w="3386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Время предоставления заявки</w:t>
            </w:r>
          </w:p>
        </w:tc>
        <w:tc>
          <w:tcPr>
            <w:tcW w:w="2121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Входящий номер регистрации</w:t>
            </w:r>
          </w:p>
        </w:tc>
      </w:tr>
      <w:tr w:rsidR="007E37A0" w:rsidRPr="007E37A0" w:rsidTr="007921A7">
        <w:trPr>
          <w:trHeight w:val="345"/>
        </w:trPr>
        <w:tc>
          <w:tcPr>
            <w:tcW w:w="906" w:type="dxa"/>
          </w:tcPr>
          <w:p w:rsidR="007E37A0" w:rsidRPr="007E37A0" w:rsidRDefault="007E37A0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7" w:type="dxa"/>
          </w:tcPr>
          <w:p w:rsidR="007E37A0" w:rsidRPr="007E37A0" w:rsidRDefault="007E37A0" w:rsidP="00C60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0</w:t>
            </w:r>
            <w:r w:rsidR="00C60F48">
              <w:rPr>
                <w:rFonts w:ascii="Times New Roman" w:hAnsi="Times New Roman" w:cs="Times New Roman"/>
              </w:rPr>
              <w:t>2</w:t>
            </w:r>
            <w:r w:rsidRPr="007E37A0">
              <w:rPr>
                <w:rFonts w:ascii="Times New Roman" w:hAnsi="Times New Roman" w:cs="Times New Roman"/>
              </w:rPr>
              <w:t>.0</w:t>
            </w:r>
            <w:r w:rsidR="00C60F48">
              <w:rPr>
                <w:rFonts w:ascii="Times New Roman" w:hAnsi="Times New Roman" w:cs="Times New Roman"/>
              </w:rPr>
              <w:t>3</w:t>
            </w:r>
            <w:r w:rsidRPr="007E37A0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3386" w:type="dxa"/>
          </w:tcPr>
          <w:p w:rsidR="007E37A0" w:rsidRPr="007E37A0" w:rsidRDefault="00C60F48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1" w:type="dxa"/>
          </w:tcPr>
          <w:p w:rsidR="007E37A0" w:rsidRPr="007E37A0" w:rsidRDefault="00C60F48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  <w:tr w:rsidR="007E37A0" w:rsidRPr="007E37A0" w:rsidTr="007921A7">
        <w:trPr>
          <w:trHeight w:val="195"/>
        </w:trPr>
        <w:tc>
          <w:tcPr>
            <w:tcW w:w="906" w:type="dxa"/>
          </w:tcPr>
          <w:p w:rsidR="007E37A0" w:rsidRPr="007E37A0" w:rsidRDefault="007E37A0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7" w:type="dxa"/>
          </w:tcPr>
          <w:p w:rsidR="007E37A0" w:rsidRPr="007E37A0" w:rsidRDefault="007E37A0" w:rsidP="00C60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0</w:t>
            </w:r>
            <w:r w:rsidR="00C60F48">
              <w:rPr>
                <w:rFonts w:ascii="Times New Roman" w:hAnsi="Times New Roman" w:cs="Times New Roman"/>
              </w:rPr>
              <w:t>3</w:t>
            </w:r>
            <w:r w:rsidRPr="007E37A0">
              <w:rPr>
                <w:rFonts w:ascii="Times New Roman" w:hAnsi="Times New Roman" w:cs="Times New Roman"/>
              </w:rPr>
              <w:t>.0</w:t>
            </w:r>
            <w:r w:rsidR="00C60F48">
              <w:rPr>
                <w:rFonts w:ascii="Times New Roman" w:hAnsi="Times New Roman" w:cs="Times New Roman"/>
              </w:rPr>
              <w:t>3</w:t>
            </w:r>
            <w:r w:rsidRPr="007E37A0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3386" w:type="dxa"/>
          </w:tcPr>
          <w:p w:rsidR="007E37A0" w:rsidRPr="007E37A0" w:rsidRDefault="007E37A0" w:rsidP="00C60F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10.3</w:t>
            </w:r>
            <w:r w:rsidR="00C60F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1" w:type="dxa"/>
          </w:tcPr>
          <w:p w:rsidR="007E37A0" w:rsidRPr="007E37A0" w:rsidRDefault="00C60F48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</w:tbl>
    <w:p w:rsidR="007E37A0" w:rsidRPr="007E37A0" w:rsidRDefault="007E37A0" w:rsidP="007E37A0">
      <w:pPr>
        <w:pStyle w:val="a3"/>
        <w:rPr>
          <w:rFonts w:ascii="Times New Roman" w:hAnsi="Times New Roman" w:cs="Times New Roman"/>
        </w:rPr>
      </w:pPr>
    </w:p>
    <w:p w:rsidR="007E37A0" w:rsidRPr="007E37A0" w:rsidRDefault="007E37A0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Процедура вскрытия конвертов с заявками на участие в запросе осуществлялась </w:t>
      </w:r>
      <w:r w:rsidR="00C60F48">
        <w:rPr>
          <w:rFonts w:ascii="Times New Roman" w:hAnsi="Times New Roman" w:cs="Times New Roman"/>
        </w:rPr>
        <w:t>06</w:t>
      </w:r>
      <w:r w:rsidRPr="007E37A0">
        <w:rPr>
          <w:rFonts w:ascii="Times New Roman" w:hAnsi="Times New Roman" w:cs="Times New Roman"/>
        </w:rPr>
        <w:t xml:space="preserve"> </w:t>
      </w:r>
      <w:r w:rsidR="00C60F48">
        <w:rPr>
          <w:rFonts w:ascii="Times New Roman" w:hAnsi="Times New Roman" w:cs="Times New Roman"/>
        </w:rPr>
        <w:t>марта</w:t>
      </w:r>
      <w:r w:rsidRPr="007E37A0">
        <w:rPr>
          <w:rFonts w:ascii="Times New Roman" w:hAnsi="Times New Roman" w:cs="Times New Roman"/>
        </w:rPr>
        <w:t xml:space="preserve"> 2015года по адресу: 628007, Россия, Тюменская область, Ханты-Мансийский автономный округ – </w:t>
      </w:r>
      <w:proofErr w:type="spellStart"/>
      <w:r w:rsidRPr="007E37A0">
        <w:rPr>
          <w:rFonts w:ascii="Times New Roman" w:hAnsi="Times New Roman" w:cs="Times New Roman"/>
        </w:rPr>
        <w:t>Югра</w:t>
      </w:r>
      <w:proofErr w:type="spellEnd"/>
      <w:r w:rsidRPr="007E37A0">
        <w:rPr>
          <w:rFonts w:ascii="Times New Roman" w:hAnsi="Times New Roman" w:cs="Times New Roman"/>
        </w:rPr>
        <w:t>, город Ханты-Мансийск, улица Студенческая, дом №29, кабинет № 328</w:t>
      </w:r>
    </w:p>
    <w:p w:rsidR="007E37A0" w:rsidRPr="007E37A0" w:rsidRDefault="007E37A0" w:rsidP="007E37A0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В отношении поступивших заявок на участие в открытом запросе коммерческих предложений  объявлена следующая информация:</w:t>
      </w:r>
    </w:p>
    <w:p w:rsidR="007E37A0" w:rsidRPr="007E37A0" w:rsidRDefault="007E37A0" w:rsidP="007E37A0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- наименование и юридический адрес участника закупки;</w:t>
      </w:r>
    </w:p>
    <w:p w:rsidR="007E37A0" w:rsidRPr="007E37A0" w:rsidRDefault="007E37A0" w:rsidP="007E37A0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lastRenderedPageBreak/>
        <w:t>- почтовый адрес участников закупки;</w:t>
      </w:r>
    </w:p>
    <w:p w:rsidR="007E37A0" w:rsidRPr="007E37A0" w:rsidRDefault="007E37A0" w:rsidP="007E37A0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- наличие сведений и документов, предусмотренных извещением о проведении открытого запроса коммерческих предложений на право заключения договора по предпечатной подготовке, </w:t>
      </w:r>
      <w:proofErr w:type="spellStart"/>
      <w:r w:rsidRPr="007E37A0">
        <w:rPr>
          <w:rFonts w:ascii="Times New Roman" w:hAnsi="Times New Roman" w:cs="Times New Roman"/>
        </w:rPr>
        <w:t>цветокоррекции</w:t>
      </w:r>
      <w:proofErr w:type="spellEnd"/>
      <w:r w:rsidRPr="007E37A0">
        <w:rPr>
          <w:rFonts w:ascii="Times New Roman" w:hAnsi="Times New Roman" w:cs="Times New Roman"/>
        </w:rPr>
        <w:t>, печати,  изготовлению, доставке и разгрузке 6 (шести) номеров журнала «</w:t>
      </w:r>
      <w:proofErr w:type="spellStart"/>
      <w:r w:rsidRPr="007E37A0">
        <w:rPr>
          <w:rFonts w:ascii="Times New Roman" w:hAnsi="Times New Roman" w:cs="Times New Roman"/>
        </w:rPr>
        <w:t>Югра</w:t>
      </w:r>
      <w:proofErr w:type="spellEnd"/>
      <w:r w:rsidRPr="007E37A0">
        <w:rPr>
          <w:rFonts w:ascii="Times New Roman" w:hAnsi="Times New Roman" w:cs="Times New Roman"/>
        </w:rPr>
        <w:t xml:space="preserve"> Недвижимость»;</w:t>
      </w:r>
    </w:p>
    <w:p w:rsidR="007E37A0" w:rsidRPr="007E37A0" w:rsidRDefault="007E37A0" w:rsidP="007E37A0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- условия исполнения договора, указанные в заявке.</w:t>
      </w:r>
    </w:p>
    <w:p w:rsidR="007E37A0" w:rsidRPr="007E37A0" w:rsidRDefault="007E37A0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 Результаты вскрытия конверта с заявкой на участие в открытом запросе коммерческих предложений:</w:t>
      </w:r>
    </w:p>
    <w:p w:rsidR="007E37A0" w:rsidRPr="007E37A0" w:rsidRDefault="007E37A0" w:rsidP="007E37A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Наименование участника закупки: ООО «Издательско-полиграфический центр «Экспресс», </w:t>
      </w:r>
      <w:proofErr w:type="gramStart"/>
      <w:r w:rsidRPr="007E37A0">
        <w:rPr>
          <w:rFonts w:ascii="Times New Roman" w:hAnsi="Times New Roman" w:cs="Times New Roman"/>
        </w:rPr>
        <w:t>г</w:t>
      </w:r>
      <w:proofErr w:type="gramEnd"/>
      <w:r w:rsidRPr="007E37A0">
        <w:rPr>
          <w:rFonts w:ascii="Times New Roman" w:hAnsi="Times New Roman" w:cs="Times New Roman"/>
        </w:rPr>
        <w:t xml:space="preserve">. Тюмень. </w:t>
      </w:r>
      <w:r>
        <w:rPr>
          <w:rFonts w:ascii="Times New Roman" w:hAnsi="Times New Roman" w:cs="Times New Roman"/>
        </w:rPr>
        <w:t>62504</w:t>
      </w:r>
      <w:r w:rsidR="00E321FE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ул. Минская, 3г корпус 3. </w:t>
      </w:r>
      <w:r w:rsidRPr="0098589E">
        <w:rPr>
          <w:rFonts w:ascii="Times New Roman" w:hAnsi="Times New Roman" w:cs="Times New Roman"/>
        </w:rPr>
        <w:t xml:space="preserve">Сведения и </w:t>
      </w:r>
      <w:proofErr w:type="gramStart"/>
      <w:r w:rsidRPr="0098589E">
        <w:rPr>
          <w:rFonts w:ascii="Times New Roman" w:hAnsi="Times New Roman" w:cs="Times New Roman"/>
        </w:rPr>
        <w:t>документы</w:t>
      </w:r>
      <w:proofErr w:type="gramEnd"/>
      <w:r w:rsidRPr="0098589E">
        <w:rPr>
          <w:rFonts w:ascii="Times New Roman" w:hAnsi="Times New Roman" w:cs="Times New Roman"/>
        </w:rPr>
        <w:t xml:space="preserve"> предусмотренные извещением о запросе. Условия исполнения договора, указанные в заявке и являющиеся критерием оценки коммерческих предложений и порядка оценки коммерческих предложений – цена Договора (значимость 100%). Цена договора:</w:t>
      </w:r>
      <w:r w:rsidR="00E321FE">
        <w:rPr>
          <w:rFonts w:ascii="Times New Roman" w:hAnsi="Times New Roman" w:cs="Times New Roman"/>
        </w:rPr>
        <w:t xml:space="preserve"> 2 </w:t>
      </w:r>
      <w:r w:rsidR="00C60F48">
        <w:rPr>
          <w:rFonts w:ascii="Times New Roman" w:hAnsi="Times New Roman" w:cs="Times New Roman"/>
        </w:rPr>
        <w:t>79</w:t>
      </w:r>
      <w:r w:rsidR="00E321FE">
        <w:rPr>
          <w:rFonts w:ascii="Times New Roman" w:hAnsi="Times New Roman" w:cs="Times New Roman"/>
        </w:rPr>
        <w:t>0 00</w:t>
      </w:r>
      <w:r w:rsidR="00C60F48">
        <w:rPr>
          <w:rFonts w:ascii="Times New Roman" w:hAnsi="Times New Roman" w:cs="Times New Roman"/>
        </w:rPr>
        <w:t>0</w:t>
      </w:r>
      <w:r w:rsidR="00E321FE">
        <w:rPr>
          <w:rFonts w:ascii="Times New Roman" w:hAnsi="Times New Roman" w:cs="Times New Roman"/>
        </w:rPr>
        <w:t xml:space="preserve">,00 (два миллиона </w:t>
      </w:r>
      <w:r w:rsidR="00C60F48">
        <w:rPr>
          <w:rFonts w:ascii="Times New Roman" w:hAnsi="Times New Roman" w:cs="Times New Roman"/>
        </w:rPr>
        <w:t>семьсот</w:t>
      </w:r>
      <w:r w:rsidR="00E321FE">
        <w:rPr>
          <w:rFonts w:ascii="Times New Roman" w:hAnsi="Times New Roman" w:cs="Times New Roman"/>
        </w:rPr>
        <w:t xml:space="preserve"> </w:t>
      </w:r>
      <w:r w:rsidR="00C60F48">
        <w:rPr>
          <w:rFonts w:ascii="Times New Roman" w:hAnsi="Times New Roman" w:cs="Times New Roman"/>
        </w:rPr>
        <w:t>девяносто</w:t>
      </w:r>
      <w:r w:rsidR="00E321FE">
        <w:rPr>
          <w:rFonts w:ascii="Times New Roman" w:hAnsi="Times New Roman" w:cs="Times New Roman"/>
        </w:rPr>
        <w:t xml:space="preserve"> тысяч </w:t>
      </w:r>
      <w:r w:rsidR="00C60F48">
        <w:rPr>
          <w:rFonts w:ascii="Times New Roman" w:hAnsi="Times New Roman" w:cs="Times New Roman"/>
        </w:rPr>
        <w:t>рублей</w:t>
      </w:r>
      <w:r w:rsidR="00E321FE">
        <w:rPr>
          <w:rFonts w:ascii="Times New Roman" w:hAnsi="Times New Roman" w:cs="Times New Roman"/>
        </w:rPr>
        <w:t xml:space="preserve"> 00 копеек)</w:t>
      </w:r>
    </w:p>
    <w:p w:rsidR="007E37A0" w:rsidRPr="007E37A0" w:rsidRDefault="007E37A0" w:rsidP="007E37A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Наименование участника закупки: ЗАО «Печатный дом «Формат», </w:t>
      </w:r>
      <w:r w:rsidR="00E321FE">
        <w:rPr>
          <w:rFonts w:ascii="Times New Roman" w:hAnsi="Times New Roman" w:cs="Times New Roman"/>
        </w:rPr>
        <w:t xml:space="preserve">620100 </w:t>
      </w:r>
      <w:r w:rsidRPr="007E37A0">
        <w:rPr>
          <w:rFonts w:ascii="Times New Roman" w:hAnsi="Times New Roman" w:cs="Times New Roman"/>
        </w:rPr>
        <w:t>г</w:t>
      </w:r>
      <w:proofErr w:type="gramStart"/>
      <w:r w:rsidRPr="007E37A0">
        <w:rPr>
          <w:rFonts w:ascii="Times New Roman" w:hAnsi="Times New Roman" w:cs="Times New Roman"/>
        </w:rPr>
        <w:t>.Е</w:t>
      </w:r>
      <w:proofErr w:type="gramEnd"/>
      <w:r w:rsidRPr="007E37A0">
        <w:rPr>
          <w:rFonts w:ascii="Times New Roman" w:hAnsi="Times New Roman" w:cs="Times New Roman"/>
        </w:rPr>
        <w:t>катеринбург</w:t>
      </w:r>
      <w:r w:rsidR="00E321FE">
        <w:rPr>
          <w:rFonts w:ascii="Times New Roman" w:hAnsi="Times New Roman" w:cs="Times New Roman"/>
        </w:rPr>
        <w:t xml:space="preserve">, ул.Восточная 27а </w:t>
      </w:r>
      <w:r w:rsidR="00E321FE" w:rsidRPr="00E321FE">
        <w:rPr>
          <w:rFonts w:ascii="Times New Roman" w:hAnsi="Times New Roman" w:cs="Times New Roman"/>
        </w:rPr>
        <w:t xml:space="preserve"> </w:t>
      </w:r>
      <w:r w:rsidR="00E321FE" w:rsidRPr="0098589E">
        <w:rPr>
          <w:rFonts w:ascii="Times New Roman" w:hAnsi="Times New Roman" w:cs="Times New Roman"/>
        </w:rPr>
        <w:t>Сведения и документы предусмотренные извещением о запросе. Условия исполнения договора, указанные в заявке и являющиеся критерием оценки коммерческих предложений и порядка оценки коммерческих предложений – цена Договора (значимость 100%). Цена договора:</w:t>
      </w:r>
      <w:r w:rsidR="00E321FE">
        <w:rPr>
          <w:rFonts w:ascii="Times New Roman" w:hAnsi="Times New Roman" w:cs="Times New Roman"/>
        </w:rPr>
        <w:t xml:space="preserve"> 2 919 084,00 (два миллиона девятьсот девятнадцать тысяч восемьдесят четыре рубля 00 копеек)</w:t>
      </w:r>
    </w:p>
    <w:p w:rsidR="007E37A0" w:rsidRPr="007E37A0" w:rsidRDefault="007E37A0" w:rsidP="00E321FE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E37A0" w:rsidRPr="007E37A0" w:rsidRDefault="007E37A0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Комиссия рассмотрела поступившую заявку в соответствии с требованиями и </w:t>
      </w:r>
      <w:proofErr w:type="gramStart"/>
      <w:r w:rsidRPr="007E37A0">
        <w:rPr>
          <w:rFonts w:ascii="Times New Roman" w:hAnsi="Times New Roman" w:cs="Times New Roman"/>
        </w:rPr>
        <w:t>условиями, установленными в Документации о запросе коммерческих предложений и посредствам персонального голосования приняла</w:t>
      </w:r>
      <w:proofErr w:type="gramEnd"/>
      <w:r w:rsidRPr="007E37A0">
        <w:rPr>
          <w:rFonts w:ascii="Times New Roman" w:hAnsi="Times New Roman" w:cs="Times New Roman"/>
        </w:rPr>
        <w:t xml:space="preserve"> следующее решение:</w:t>
      </w:r>
    </w:p>
    <w:p w:rsidR="007E37A0" w:rsidRPr="007E37A0" w:rsidRDefault="007E37A0" w:rsidP="007E37A0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2692"/>
        <w:gridCol w:w="3372"/>
        <w:gridCol w:w="2493"/>
      </w:tblGrid>
      <w:tr w:rsidR="007E37A0" w:rsidRPr="007E37A0" w:rsidTr="007921A7">
        <w:trPr>
          <w:trHeight w:val="390"/>
        </w:trPr>
        <w:tc>
          <w:tcPr>
            <w:tcW w:w="906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2692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372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Решение о допуске или об отказе в допуске участника запроса к участию в запросе</w:t>
            </w:r>
          </w:p>
        </w:tc>
        <w:tc>
          <w:tcPr>
            <w:tcW w:w="2493" w:type="dxa"/>
          </w:tcPr>
          <w:p w:rsidR="007E37A0" w:rsidRPr="007E37A0" w:rsidRDefault="007E37A0" w:rsidP="007921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E37A0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7E37A0" w:rsidRPr="007E37A0" w:rsidTr="007921A7">
        <w:trPr>
          <w:trHeight w:val="366"/>
        </w:trPr>
        <w:tc>
          <w:tcPr>
            <w:tcW w:w="906" w:type="dxa"/>
            <w:vMerge w:val="restart"/>
          </w:tcPr>
          <w:p w:rsidR="007E37A0" w:rsidRPr="007E37A0" w:rsidRDefault="007E37A0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</w:tcPr>
          <w:p w:rsidR="007E37A0" w:rsidRPr="007E37A0" w:rsidRDefault="007E37A0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 xml:space="preserve">ООО «Издательско-полиграфический центр «Экспресс», </w:t>
            </w:r>
            <w:proofErr w:type="gramStart"/>
            <w:r w:rsidRPr="007E37A0">
              <w:rPr>
                <w:rFonts w:ascii="Times New Roman" w:hAnsi="Times New Roman" w:cs="Times New Roman"/>
              </w:rPr>
              <w:t>г</w:t>
            </w:r>
            <w:proofErr w:type="gramEnd"/>
            <w:r w:rsidRPr="007E37A0">
              <w:rPr>
                <w:rFonts w:ascii="Times New Roman" w:hAnsi="Times New Roman" w:cs="Times New Roman"/>
              </w:rPr>
              <w:t>. Тюмень.</w:t>
            </w:r>
          </w:p>
        </w:tc>
        <w:tc>
          <w:tcPr>
            <w:tcW w:w="3372" w:type="dxa"/>
            <w:vMerge w:val="restart"/>
          </w:tcPr>
          <w:p w:rsidR="007E37A0" w:rsidRPr="007E37A0" w:rsidRDefault="007E37A0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93" w:type="dxa"/>
          </w:tcPr>
          <w:p w:rsidR="007E37A0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 А.В.</w:t>
            </w:r>
          </w:p>
        </w:tc>
      </w:tr>
      <w:tr w:rsidR="006E50F7" w:rsidRPr="007E37A0" w:rsidTr="007921A7">
        <w:trPr>
          <w:trHeight w:val="240"/>
        </w:trPr>
        <w:tc>
          <w:tcPr>
            <w:tcW w:w="906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E50F7" w:rsidRPr="007E37A0" w:rsidRDefault="006E50F7" w:rsidP="00E908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Гаврилович Е.Н.</w:t>
            </w:r>
          </w:p>
        </w:tc>
      </w:tr>
      <w:tr w:rsidR="006E50F7" w:rsidRPr="007E37A0" w:rsidTr="007921A7">
        <w:trPr>
          <w:trHeight w:val="224"/>
        </w:trPr>
        <w:tc>
          <w:tcPr>
            <w:tcW w:w="906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E50F7" w:rsidRPr="007E37A0" w:rsidRDefault="006E50F7" w:rsidP="00E908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37A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7E37A0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6E50F7" w:rsidRPr="007E37A0" w:rsidTr="007921A7">
        <w:trPr>
          <w:trHeight w:val="270"/>
        </w:trPr>
        <w:tc>
          <w:tcPr>
            <w:tcW w:w="906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E50F7" w:rsidRPr="007E37A0" w:rsidRDefault="006E50F7" w:rsidP="00E908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Ткаченко А.В.</w:t>
            </w:r>
          </w:p>
        </w:tc>
      </w:tr>
      <w:tr w:rsidR="006E50F7" w:rsidRPr="007E37A0" w:rsidTr="007921A7">
        <w:trPr>
          <w:trHeight w:val="380"/>
        </w:trPr>
        <w:tc>
          <w:tcPr>
            <w:tcW w:w="906" w:type="dxa"/>
            <w:vMerge w:val="restart"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ЗАО «Печатный дом «Формат», г</w:t>
            </w:r>
            <w:proofErr w:type="gramStart"/>
            <w:r w:rsidRPr="007E37A0">
              <w:rPr>
                <w:rFonts w:ascii="Times New Roman" w:hAnsi="Times New Roman" w:cs="Times New Roman"/>
              </w:rPr>
              <w:t>.Е</w:t>
            </w:r>
            <w:proofErr w:type="gramEnd"/>
            <w:r w:rsidRPr="007E37A0">
              <w:rPr>
                <w:rFonts w:ascii="Times New Roman" w:hAnsi="Times New Roman" w:cs="Times New Roman"/>
              </w:rPr>
              <w:t>катеринбург</w:t>
            </w:r>
          </w:p>
        </w:tc>
        <w:tc>
          <w:tcPr>
            <w:tcW w:w="3372" w:type="dxa"/>
            <w:vMerge w:val="restart"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493" w:type="dxa"/>
          </w:tcPr>
          <w:p w:rsidR="006E50F7" w:rsidRPr="007E37A0" w:rsidRDefault="006E50F7" w:rsidP="005860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Шаламов А.В.</w:t>
            </w:r>
          </w:p>
        </w:tc>
      </w:tr>
      <w:tr w:rsidR="006E50F7" w:rsidRPr="007E37A0" w:rsidTr="007921A7">
        <w:trPr>
          <w:trHeight w:val="315"/>
        </w:trPr>
        <w:tc>
          <w:tcPr>
            <w:tcW w:w="906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E50F7" w:rsidRPr="007E37A0" w:rsidRDefault="006E50F7" w:rsidP="005860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Гаврилович Е.Н.</w:t>
            </w:r>
          </w:p>
        </w:tc>
      </w:tr>
      <w:tr w:rsidR="006E50F7" w:rsidRPr="007E37A0" w:rsidTr="007921A7">
        <w:trPr>
          <w:trHeight w:val="210"/>
        </w:trPr>
        <w:tc>
          <w:tcPr>
            <w:tcW w:w="906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E50F7" w:rsidRPr="007E37A0" w:rsidRDefault="006E50F7" w:rsidP="005860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E37A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7E37A0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6E50F7" w:rsidRPr="007E37A0" w:rsidTr="007921A7">
        <w:trPr>
          <w:trHeight w:val="239"/>
        </w:trPr>
        <w:tc>
          <w:tcPr>
            <w:tcW w:w="906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/>
          </w:tcPr>
          <w:p w:rsidR="006E50F7" w:rsidRPr="007E37A0" w:rsidRDefault="006E50F7" w:rsidP="007921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</w:tcPr>
          <w:p w:rsidR="006E50F7" w:rsidRPr="007E37A0" w:rsidRDefault="006E50F7" w:rsidP="005860D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E37A0">
              <w:rPr>
                <w:rFonts w:ascii="Times New Roman" w:hAnsi="Times New Roman" w:cs="Times New Roman"/>
              </w:rPr>
              <w:t>Ткаченко А.В.</w:t>
            </w:r>
          </w:p>
        </w:tc>
      </w:tr>
    </w:tbl>
    <w:p w:rsidR="007E37A0" w:rsidRPr="007E37A0" w:rsidRDefault="007E37A0" w:rsidP="007E37A0">
      <w:pPr>
        <w:pStyle w:val="a3"/>
        <w:ind w:left="1080"/>
        <w:rPr>
          <w:rFonts w:ascii="Times New Roman" w:hAnsi="Times New Roman" w:cs="Times New Roman"/>
        </w:rPr>
      </w:pPr>
    </w:p>
    <w:p w:rsidR="007E37A0" w:rsidRDefault="007E37A0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7E37A0">
        <w:rPr>
          <w:rFonts w:ascii="Times New Roman" w:hAnsi="Times New Roman" w:cs="Times New Roman"/>
        </w:rPr>
        <w:t>На основании результатов вскрытия конвертов на участие в открытом запросе Комиссией принято решение о допуске к участию</w:t>
      </w:r>
      <w:proofErr w:type="gramEnd"/>
      <w:r w:rsidRPr="007E37A0">
        <w:rPr>
          <w:rFonts w:ascii="Times New Roman" w:hAnsi="Times New Roman" w:cs="Times New Roman"/>
        </w:rPr>
        <w:t xml:space="preserve"> в открытом запросе:</w:t>
      </w:r>
    </w:p>
    <w:p w:rsidR="00C60F48" w:rsidRPr="007E37A0" w:rsidRDefault="00C60F48" w:rsidP="00C60F48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E37A0" w:rsidRPr="007E37A0" w:rsidRDefault="007E37A0" w:rsidP="007E37A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ООО «Издательско-полиграфический центр «Экспресс», </w:t>
      </w:r>
      <w:proofErr w:type="gramStart"/>
      <w:r w:rsidRPr="007E37A0">
        <w:rPr>
          <w:rFonts w:ascii="Times New Roman" w:hAnsi="Times New Roman" w:cs="Times New Roman"/>
        </w:rPr>
        <w:t>г</w:t>
      </w:r>
      <w:proofErr w:type="gramEnd"/>
      <w:r w:rsidRPr="007E37A0">
        <w:rPr>
          <w:rFonts w:ascii="Times New Roman" w:hAnsi="Times New Roman" w:cs="Times New Roman"/>
        </w:rPr>
        <w:t>. Тюмень.</w:t>
      </w:r>
    </w:p>
    <w:p w:rsidR="007E37A0" w:rsidRPr="007E37A0" w:rsidRDefault="007E37A0" w:rsidP="007E37A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ЗАО «Печатный дом «Формат», г</w:t>
      </w:r>
      <w:proofErr w:type="gramStart"/>
      <w:r w:rsidRPr="007E37A0">
        <w:rPr>
          <w:rFonts w:ascii="Times New Roman" w:hAnsi="Times New Roman" w:cs="Times New Roman"/>
        </w:rPr>
        <w:t>.Е</w:t>
      </w:r>
      <w:proofErr w:type="gramEnd"/>
      <w:r w:rsidRPr="007E37A0">
        <w:rPr>
          <w:rFonts w:ascii="Times New Roman" w:hAnsi="Times New Roman" w:cs="Times New Roman"/>
        </w:rPr>
        <w:t>катеринбург</w:t>
      </w:r>
    </w:p>
    <w:p w:rsidR="007E37A0" w:rsidRPr="007E37A0" w:rsidRDefault="007E37A0" w:rsidP="007E37A0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E37A0" w:rsidRPr="007E37A0" w:rsidRDefault="007E37A0" w:rsidP="007E37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 xml:space="preserve">Процедура вскрытия конвертов на участие в открытом запросе закончена </w:t>
      </w:r>
      <w:r w:rsidR="006E50F7">
        <w:rPr>
          <w:rFonts w:ascii="Times New Roman" w:hAnsi="Times New Roman" w:cs="Times New Roman"/>
        </w:rPr>
        <w:t>06</w:t>
      </w:r>
      <w:r w:rsidRPr="007E37A0">
        <w:rPr>
          <w:rFonts w:ascii="Times New Roman" w:hAnsi="Times New Roman" w:cs="Times New Roman"/>
        </w:rPr>
        <w:t xml:space="preserve"> </w:t>
      </w:r>
      <w:r w:rsidR="006E50F7">
        <w:rPr>
          <w:rFonts w:ascii="Times New Roman" w:hAnsi="Times New Roman" w:cs="Times New Roman"/>
        </w:rPr>
        <w:t>марта</w:t>
      </w:r>
      <w:r w:rsidRPr="007E37A0">
        <w:rPr>
          <w:rFonts w:ascii="Times New Roman" w:hAnsi="Times New Roman" w:cs="Times New Roman"/>
        </w:rPr>
        <w:t xml:space="preserve"> 2015 года в 11 часов 40 минут по местному времени.</w:t>
      </w:r>
    </w:p>
    <w:p w:rsidR="005F2110" w:rsidRPr="007E37A0" w:rsidRDefault="005F2110" w:rsidP="0098589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lastRenderedPageBreak/>
        <w:t xml:space="preserve">Настоящий протокол подлежит размещению на официальном сайте Российской Федерации в информационно-телекоммуникационной сети «Интернет» </w:t>
      </w:r>
      <w:hyperlink r:id="rId9" w:history="1">
        <w:r w:rsidRPr="007E37A0">
          <w:rPr>
            <w:rStyle w:val="a4"/>
            <w:rFonts w:ascii="Times New Roman" w:hAnsi="Times New Roman" w:cs="Times New Roman"/>
            <w:lang w:val="en-US"/>
          </w:rPr>
          <w:t>www</w:t>
        </w:r>
        <w:r w:rsidRPr="007E37A0">
          <w:rPr>
            <w:rStyle w:val="a4"/>
            <w:rFonts w:ascii="Times New Roman" w:hAnsi="Times New Roman" w:cs="Times New Roman"/>
          </w:rPr>
          <w:t>.</w:t>
        </w:r>
        <w:r w:rsidRPr="007E37A0">
          <w:rPr>
            <w:rStyle w:val="a4"/>
            <w:rFonts w:ascii="Times New Roman" w:hAnsi="Times New Roman" w:cs="Times New Roman"/>
            <w:lang w:val="en-US"/>
          </w:rPr>
          <w:t>zakupki</w:t>
        </w:r>
        <w:r w:rsidRPr="007E37A0">
          <w:rPr>
            <w:rStyle w:val="a4"/>
            <w:rFonts w:ascii="Times New Roman" w:hAnsi="Times New Roman" w:cs="Times New Roman"/>
          </w:rPr>
          <w:t>.</w:t>
        </w:r>
        <w:r w:rsidRPr="007E37A0">
          <w:rPr>
            <w:rStyle w:val="a4"/>
            <w:rFonts w:ascii="Times New Roman" w:hAnsi="Times New Roman" w:cs="Times New Roman"/>
            <w:lang w:val="en-US"/>
          </w:rPr>
          <w:t>gov</w:t>
        </w:r>
        <w:r w:rsidRPr="007E37A0">
          <w:rPr>
            <w:rStyle w:val="a4"/>
            <w:rFonts w:ascii="Times New Roman" w:hAnsi="Times New Roman" w:cs="Times New Roman"/>
          </w:rPr>
          <w:t>.</w:t>
        </w:r>
        <w:r w:rsidRPr="007E37A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7E37A0">
        <w:rPr>
          <w:rFonts w:ascii="Times New Roman" w:hAnsi="Times New Roman" w:cs="Times New Roman"/>
        </w:rPr>
        <w:t xml:space="preserve"> и на официальном сайте в информационно-телекоммуникационной сети «Интернет» ОАО «Ипотечное агентство Югры» </w:t>
      </w:r>
      <w:hyperlink r:id="rId10" w:history="1">
        <w:r w:rsidRPr="007E37A0">
          <w:rPr>
            <w:rStyle w:val="a4"/>
            <w:rFonts w:ascii="Times New Roman" w:hAnsi="Times New Roman" w:cs="Times New Roman"/>
            <w:lang w:val="en-US"/>
          </w:rPr>
          <w:t>www</w:t>
        </w:r>
        <w:r w:rsidRPr="007E37A0">
          <w:rPr>
            <w:rStyle w:val="a4"/>
            <w:rFonts w:ascii="Times New Roman" w:hAnsi="Times New Roman" w:cs="Times New Roman"/>
          </w:rPr>
          <w:t>.</w:t>
        </w:r>
        <w:r w:rsidRPr="007E37A0">
          <w:rPr>
            <w:rStyle w:val="a4"/>
            <w:rFonts w:ascii="Times New Roman" w:hAnsi="Times New Roman" w:cs="Times New Roman"/>
            <w:lang w:val="en-US"/>
          </w:rPr>
          <w:t>ipotekaugra</w:t>
        </w:r>
        <w:r w:rsidRPr="007E37A0">
          <w:rPr>
            <w:rStyle w:val="a4"/>
            <w:rFonts w:ascii="Times New Roman" w:hAnsi="Times New Roman" w:cs="Times New Roman"/>
          </w:rPr>
          <w:t>.</w:t>
        </w:r>
        <w:r w:rsidRPr="007E37A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7E37A0">
        <w:rPr>
          <w:rFonts w:ascii="Times New Roman" w:hAnsi="Times New Roman" w:cs="Times New Roman"/>
        </w:rPr>
        <w:t>.</w:t>
      </w:r>
    </w:p>
    <w:p w:rsidR="005F2110" w:rsidRPr="007E37A0" w:rsidRDefault="005F2110" w:rsidP="0098589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7E37A0">
        <w:rPr>
          <w:rFonts w:ascii="Times New Roman" w:hAnsi="Times New Roman" w:cs="Times New Roman"/>
        </w:rPr>
        <w:t>Протокол подписан всеми присутствующими членами комиссии.</w:t>
      </w:r>
    </w:p>
    <w:p w:rsidR="006B0979" w:rsidRDefault="006B0979" w:rsidP="006B0979">
      <w:pPr>
        <w:pStyle w:val="a3"/>
        <w:jc w:val="both"/>
        <w:rPr>
          <w:rFonts w:ascii="Times New Roman" w:hAnsi="Times New Roman" w:cs="Times New Roman"/>
        </w:rPr>
      </w:pPr>
    </w:p>
    <w:p w:rsidR="006B0979" w:rsidRPr="006B0979" w:rsidRDefault="006B0979" w:rsidP="006B09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50F7">
        <w:rPr>
          <w:rFonts w:ascii="Times New Roman" w:hAnsi="Times New Roman" w:cs="Times New Roman"/>
        </w:rPr>
        <w:t xml:space="preserve">Заместитель </w:t>
      </w:r>
      <w:r w:rsidR="006E50F7" w:rsidRPr="006B0979">
        <w:rPr>
          <w:rFonts w:ascii="Times New Roman" w:hAnsi="Times New Roman" w:cs="Times New Roman"/>
        </w:rPr>
        <w:t>председател</w:t>
      </w:r>
      <w:r w:rsidR="006E50F7">
        <w:rPr>
          <w:rFonts w:ascii="Times New Roman" w:hAnsi="Times New Roman" w:cs="Times New Roman"/>
        </w:rPr>
        <w:t>я</w:t>
      </w:r>
      <w:r w:rsidR="006E50F7" w:rsidRPr="006B0979">
        <w:rPr>
          <w:rFonts w:ascii="Times New Roman" w:hAnsi="Times New Roman" w:cs="Times New Roman"/>
        </w:rPr>
        <w:t xml:space="preserve"> </w:t>
      </w:r>
      <w:r w:rsidRPr="006B0979">
        <w:rPr>
          <w:rFonts w:ascii="Times New Roman" w:hAnsi="Times New Roman" w:cs="Times New Roman"/>
        </w:rPr>
        <w:t>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6E5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6E50F7">
        <w:rPr>
          <w:rFonts w:ascii="Times New Roman" w:hAnsi="Times New Roman" w:cs="Times New Roman"/>
        </w:rPr>
        <w:t>А.В</w:t>
      </w:r>
      <w:r w:rsidRPr="006B0979">
        <w:rPr>
          <w:rFonts w:ascii="Times New Roman" w:hAnsi="Times New Roman" w:cs="Times New Roman"/>
        </w:rPr>
        <w:t xml:space="preserve">. </w:t>
      </w:r>
      <w:r w:rsidR="006E50F7">
        <w:rPr>
          <w:rFonts w:ascii="Times New Roman" w:hAnsi="Times New Roman" w:cs="Times New Roman"/>
        </w:rPr>
        <w:t>Шаламов</w:t>
      </w:r>
      <w:r w:rsidRPr="006B0979">
        <w:rPr>
          <w:rFonts w:ascii="Times New Roman" w:hAnsi="Times New Roman" w:cs="Times New Roman"/>
        </w:rPr>
        <w:t xml:space="preserve">         ___________________</w:t>
      </w:r>
    </w:p>
    <w:p w:rsidR="006B0979" w:rsidRPr="006B0979" w:rsidRDefault="006B0979" w:rsidP="006B0979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Член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 xml:space="preserve">А.К. </w:t>
      </w:r>
      <w:proofErr w:type="spellStart"/>
      <w:r w:rsidRPr="006B0979">
        <w:rPr>
          <w:rFonts w:ascii="Times New Roman" w:hAnsi="Times New Roman" w:cs="Times New Roman"/>
        </w:rPr>
        <w:t>Исмаилова</w:t>
      </w:r>
      <w:proofErr w:type="spellEnd"/>
      <w:r w:rsidRPr="006B0979">
        <w:rPr>
          <w:rFonts w:ascii="Times New Roman" w:hAnsi="Times New Roman" w:cs="Times New Roman"/>
        </w:rPr>
        <w:t xml:space="preserve">      ___________________</w:t>
      </w:r>
    </w:p>
    <w:p w:rsidR="006B0979" w:rsidRPr="006B0979" w:rsidRDefault="006B0979" w:rsidP="006B0979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Член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А.В. Ткаченко</w:t>
      </w:r>
      <w:r w:rsidRPr="006B0979">
        <w:rPr>
          <w:rFonts w:ascii="Times New Roman" w:hAnsi="Times New Roman" w:cs="Times New Roman"/>
        </w:rPr>
        <w:t xml:space="preserve">      ______</w:t>
      </w:r>
      <w:r w:rsidR="006E50F7">
        <w:rPr>
          <w:rFonts w:ascii="Times New Roman" w:hAnsi="Times New Roman" w:cs="Times New Roman"/>
        </w:rPr>
        <w:t>_</w:t>
      </w:r>
      <w:r w:rsidRPr="006B0979">
        <w:rPr>
          <w:rFonts w:ascii="Times New Roman" w:hAnsi="Times New Roman" w:cs="Times New Roman"/>
        </w:rPr>
        <w:t>____________</w:t>
      </w:r>
    </w:p>
    <w:p w:rsidR="006B0979" w:rsidRPr="006B0979" w:rsidRDefault="006B0979" w:rsidP="006B0979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Член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>Е.Н. Гаврилович  __________</w:t>
      </w:r>
      <w:r w:rsidR="006E50F7">
        <w:rPr>
          <w:rFonts w:ascii="Times New Roman" w:hAnsi="Times New Roman" w:cs="Times New Roman"/>
        </w:rPr>
        <w:t>_</w:t>
      </w:r>
      <w:r w:rsidRPr="006B0979">
        <w:rPr>
          <w:rFonts w:ascii="Times New Roman" w:hAnsi="Times New Roman" w:cs="Times New Roman"/>
        </w:rPr>
        <w:t>________</w:t>
      </w:r>
    </w:p>
    <w:p w:rsidR="006B0979" w:rsidRPr="006B0979" w:rsidRDefault="006B0979" w:rsidP="006B0979">
      <w:pPr>
        <w:ind w:left="360"/>
        <w:jc w:val="both"/>
        <w:rPr>
          <w:rFonts w:ascii="Times New Roman" w:hAnsi="Times New Roman" w:cs="Times New Roman"/>
        </w:rPr>
      </w:pPr>
      <w:r w:rsidRPr="006B0979">
        <w:rPr>
          <w:rFonts w:ascii="Times New Roman" w:hAnsi="Times New Roman" w:cs="Times New Roman"/>
        </w:rPr>
        <w:t>Секретарь комиссии</w:t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</w:r>
      <w:r w:rsidRPr="006B0979">
        <w:rPr>
          <w:rFonts w:ascii="Times New Roman" w:hAnsi="Times New Roman" w:cs="Times New Roman"/>
        </w:rPr>
        <w:tab/>
        <w:t>В.В. Кубышка        ___________________</w:t>
      </w:r>
    </w:p>
    <w:p w:rsidR="007E37A0" w:rsidRPr="007E37A0" w:rsidRDefault="007E37A0" w:rsidP="006B0979">
      <w:pPr>
        <w:pStyle w:val="a3"/>
        <w:ind w:left="0"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E37A0" w:rsidRPr="007E37A0" w:rsidSect="00EB01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567" w:left="1418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04" w:rsidRDefault="00BA4A04" w:rsidP="005F2110">
      <w:pPr>
        <w:spacing w:after="0" w:line="240" w:lineRule="auto"/>
      </w:pPr>
      <w:r>
        <w:separator/>
      </w:r>
    </w:p>
  </w:endnote>
  <w:endnote w:type="continuationSeparator" w:id="0">
    <w:p w:rsidR="00BA4A04" w:rsidRDefault="00BA4A04" w:rsidP="005F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7815"/>
      <w:docPartObj>
        <w:docPartGallery w:val="Page Numbers (Bottom of Page)"/>
        <w:docPartUnique/>
      </w:docPartObj>
    </w:sdtPr>
    <w:sdtContent>
      <w:p w:rsidR="005F2110" w:rsidRDefault="00B352BC">
        <w:pPr>
          <w:pStyle w:val="a7"/>
          <w:jc w:val="right"/>
        </w:pPr>
        <w:r>
          <w:fldChar w:fldCharType="begin"/>
        </w:r>
        <w:r w:rsidR="00D16782">
          <w:instrText xml:space="preserve"> PAGE   \* MERGEFORMAT </w:instrText>
        </w:r>
        <w:r>
          <w:fldChar w:fldCharType="separate"/>
        </w:r>
        <w:r w:rsidR="00136B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110" w:rsidRDefault="005F21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04" w:rsidRDefault="00BA4A04" w:rsidP="005F2110">
      <w:pPr>
        <w:spacing w:after="0" w:line="240" w:lineRule="auto"/>
      </w:pPr>
      <w:r>
        <w:separator/>
      </w:r>
    </w:p>
  </w:footnote>
  <w:footnote w:type="continuationSeparator" w:id="0">
    <w:p w:rsidR="00BA4A04" w:rsidRDefault="00BA4A04" w:rsidP="005F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10" w:rsidRDefault="005F2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A92"/>
    <w:multiLevelType w:val="hybridMultilevel"/>
    <w:tmpl w:val="80A0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4AC"/>
    <w:multiLevelType w:val="hybridMultilevel"/>
    <w:tmpl w:val="14323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6A9"/>
    <w:multiLevelType w:val="hybridMultilevel"/>
    <w:tmpl w:val="ED569F34"/>
    <w:lvl w:ilvl="0" w:tplc="306E7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07966"/>
    <w:multiLevelType w:val="hybridMultilevel"/>
    <w:tmpl w:val="1760082A"/>
    <w:lvl w:ilvl="0" w:tplc="A7EA3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052B8"/>
    <w:multiLevelType w:val="hybridMultilevel"/>
    <w:tmpl w:val="2CF0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C9"/>
    <w:rsid w:val="00072BAE"/>
    <w:rsid w:val="000D78BC"/>
    <w:rsid w:val="00136B60"/>
    <w:rsid w:val="00160563"/>
    <w:rsid w:val="0016523F"/>
    <w:rsid w:val="001D1B9E"/>
    <w:rsid w:val="00284049"/>
    <w:rsid w:val="0033500C"/>
    <w:rsid w:val="0043203E"/>
    <w:rsid w:val="005D6AF2"/>
    <w:rsid w:val="005F2110"/>
    <w:rsid w:val="00673190"/>
    <w:rsid w:val="006B0979"/>
    <w:rsid w:val="006E50F7"/>
    <w:rsid w:val="00745638"/>
    <w:rsid w:val="007A1213"/>
    <w:rsid w:val="007E37A0"/>
    <w:rsid w:val="00806316"/>
    <w:rsid w:val="008352A9"/>
    <w:rsid w:val="008A4222"/>
    <w:rsid w:val="009317C9"/>
    <w:rsid w:val="0098589E"/>
    <w:rsid w:val="00995C9B"/>
    <w:rsid w:val="009A53BF"/>
    <w:rsid w:val="00A731D6"/>
    <w:rsid w:val="00A85771"/>
    <w:rsid w:val="00AD1FB2"/>
    <w:rsid w:val="00B352BC"/>
    <w:rsid w:val="00B64895"/>
    <w:rsid w:val="00BA4A04"/>
    <w:rsid w:val="00C60F48"/>
    <w:rsid w:val="00CE690B"/>
    <w:rsid w:val="00D16782"/>
    <w:rsid w:val="00D80C2F"/>
    <w:rsid w:val="00DC7AFC"/>
    <w:rsid w:val="00E321FE"/>
    <w:rsid w:val="00E52186"/>
    <w:rsid w:val="00E60CD4"/>
    <w:rsid w:val="00E65C4E"/>
    <w:rsid w:val="00EB01B7"/>
    <w:rsid w:val="00F8303D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3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110"/>
  </w:style>
  <w:style w:type="paragraph" w:styleId="a7">
    <w:name w:val="footer"/>
    <w:basedOn w:val="a"/>
    <w:link w:val="a8"/>
    <w:uiPriority w:val="99"/>
    <w:unhideWhenUsed/>
    <w:rsid w:val="005F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110"/>
  </w:style>
  <w:style w:type="paragraph" w:styleId="a9">
    <w:name w:val="Balloon Text"/>
    <w:basedOn w:val="a"/>
    <w:link w:val="aa"/>
    <w:uiPriority w:val="99"/>
    <w:semiHidden/>
    <w:unhideWhenUsed/>
    <w:rsid w:val="0067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potekaugra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BelyaevAP</cp:lastModifiedBy>
  <cp:revision>3</cp:revision>
  <cp:lastPrinted>2015-03-12T05:23:00Z</cp:lastPrinted>
  <dcterms:created xsi:type="dcterms:W3CDTF">2015-03-12T05:23:00Z</dcterms:created>
  <dcterms:modified xsi:type="dcterms:W3CDTF">2015-03-12T05:27:00Z</dcterms:modified>
</cp:coreProperties>
</file>