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26" w:rsidRDefault="00F372D2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АО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 xml:space="preserve"> «</w:t>
      </w:r>
      <w:r w:rsidR="005A1126">
        <w:rPr>
          <w:rFonts w:ascii="Times New Roman CYR" w:hAnsi="Times New Roman CYR" w:cs="Times New Roman CYR"/>
          <w:sz w:val="22"/>
          <w:szCs w:val="22"/>
        </w:rPr>
        <w:t>Ипотечное а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>гентство Югры»</w:t>
      </w:r>
    </w:p>
    <w:p w:rsidR="005A1126" w:rsidRDefault="005A1126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A1126" w:rsidRPr="0042222F" w:rsidRDefault="005A1126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</w:p>
    <w:p w:rsidR="005A1126" w:rsidRPr="0042222F" w:rsidRDefault="00152F9C" w:rsidP="005A11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  <w:r w:rsidRPr="00510889">
        <w:rPr>
          <w:rFonts w:ascii="Times New Roman CYR" w:hAnsi="Times New Roman CYR" w:cs="Times New Roman CYR"/>
          <w:sz w:val="22"/>
          <w:szCs w:val="22"/>
        </w:rPr>
        <w:t>«</w:t>
      </w:r>
      <w:r w:rsidR="00956B5C">
        <w:rPr>
          <w:rFonts w:ascii="Times New Roman CYR" w:hAnsi="Times New Roman CYR" w:cs="Times New Roman CYR"/>
          <w:sz w:val="22"/>
          <w:szCs w:val="22"/>
        </w:rPr>
        <w:t>0</w:t>
      </w:r>
      <w:r w:rsidR="00CF4F71">
        <w:rPr>
          <w:rFonts w:ascii="Times New Roman CYR" w:hAnsi="Times New Roman CYR" w:cs="Times New Roman CYR"/>
          <w:sz w:val="22"/>
          <w:szCs w:val="22"/>
        </w:rPr>
        <w:t>7</w:t>
      </w:r>
      <w:r w:rsidRPr="00510889">
        <w:rPr>
          <w:rFonts w:ascii="Times New Roman CYR" w:hAnsi="Times New Roman CYR" w:cs="Times New Roman CYR"/>
          <w:sz w:val="22"/>
          <w:szCs w:val="22"/>
        </w:rPr>
        <w:t xml:space="preserve">» </w:t>
      </w:r>
      <w:r w:rsidR="00956B5C">
        <w:rPr>
          <w:rFonts w:ascii="Times New Roman CYR" w:hAnsi="Times New Roman CYR" w:cs="Times New Roman CYR"/>
          <w:sz w:val="22"/>
          <w:szCs w:val="22"/>
        </w:rPr>
        <w:t>февраля</w:t>
      </w:r>
      <w:r w:rsidR="00510889" w:rsidRPr="00510889">
        <w:rPr>
          <w:rFonts w:ascii="Times New Roman CYR" w:hAnsi="Times New Roman CYR" w:cs="Times New Roman CYR"/>
          <w:sz w:val="22"/>
          <w:szCs w:val="22"/>
        </w:rPr>
        <w:t xml:space="preserve">  201</w:t>
      </w:r>
      <w:r w:rsidR="00956B5C">
        <w:rPr>
          <w:rFonts w:ascii="Times New Roman CYR" w:hAnsi="Times New Roman CYR" w:cs="Times New Roman CYR"/>
          <w:sz w:val="22"/>
          <w:szCs w:val="22"/>
        </w:rPr>
        <w:t>7</w:t>
      </w:r>
      <w:r w:rsidR="00510889" w:rsidRPr="00510889">
        <w:rPr>
          <w:rFonts w:ascii="Times New Roman CYR" w:hAnsi="Times New Roman CYR" w:cs="Times New Roman CYR"/>
          <w:sz w:val="22"/>
          <w:szCs w:val="22"/>
        </w:rPr>
        <w:t xml:space="preserve"> </w:t>
      </w:r>
      <w:r w:rsidR="005A1126">
        <w:rPr>
          <w:rFonts w:ascii="Times New Roman CYR" w:hAnsi="Times New Roman CYR" w:cs="Times New Roman CYR"/>
          <w:sz w:val="22"/>
          <w:szCs w:val="22"/>
        </w:rPr>
        <w:t>года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ab/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ab/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      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ab/>
        <w:t xml:space="preserve">                 </w:t>
      </w:r>
      <w:r w:rsidR="00FD24C4">
        <w:rPr>
          <w:rFonts w:ascii="Times New Roman CYR" w:hAnsi="Times New Roman CYR" w:cs="Times New Roman CYR"/>
          <w:sz w:val="22"/>
          <w:szCs w:val="22"/>
        </w:rPr>
        <w:t xml:space="preserve">        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 xml:space="preserve">  </w:t>
      </w:r>
      <w:r w:rsidR="005A1126">
        <w:rPr>
          <w:rFonts w:ascii="Times New Roman CYR" w:hAnsi="Times New Roman CYR" w:cs="Times New Roman CYR"/>
          <w:sz w:val="22"/>
          <w:szCs w:val="22"/>
        </w:rPr>
        <w:t xml:space="preserve">    </w:t>
      </w:r>
      <w:r w:rsidR="005A1126" w:rsidRPr="0042222F">
        <w:rPr>
          <w:rFonts w:ascii="Times New Roman CYR" w:hAnsi="Times New Roman CYR" w:cs="Times New Roman CYR"/>
          <w:sz w:val="22"/>
          <w:szCs w:val="22"/>
        </w:rPr>
        <w:t>г. Ханты-Мансийск</w:t>
      </w:r>
    </w:p>
    <w:p w:rsidR="005A1126" w:rsidRPr="0042222F" w:rsidRDefault="005A1126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700275" w:rsidRDefault="00700275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A1126" w:rsidRPr="0042222F" w:rsidRDefault="005A1126" w:rsidP="005A112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2222F">
        <w:rPr>
          <w:rFonts w:ascii="Times New Roman CYR" w:hAnsi="Times New Roman CYR" w:cs="Times New Roman CYR"/>
          <w:b/>
          <w:bCs/>
          <w:sz w:val="22"/>
          <w:szCs w:val="22"/>
        </w:rPr>
        <w:t xml:space="preserve">Протокол заседания комиссии </w:t>
      </w:r>
      <w:r w:rsidRPr="0042222F">
        <w:rPr>
          <w:b/>
          <w:sz w:val="22"/>
          <w:szCs w:val="22"/>
        </w:rPr>
        <w:t xml:space="preserve">по проведению закупок </w:t>
      </w:r>
    </w:p>
    <w:p w:rsidR="005A1126" w:rsidRPr="0042222F" w:rsidRDefault="005A1126" w:rsidP="005A112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2"/>
          <w:szCs w:val="22"/>
        </w:rPr>
      </w:pPr>
      <w:r w:rsidRPr="0042222F">
        <w:rPr>
          <w:b/>
          <w:sz w:val="22"/>
          <w:szCs w:val="22"/>
        </w:rPr>
        <w:t xml:space="preserve">для нужд </w:t>
      </w:r>
      <w:r w:rsidR="00F372D2">
        <w:rPr>
          <w:b/>
          <w:sz w:val="22"/>
          <w:szCs w:val="22"/>
        </w:rPr>
        <w:t>АО</w:t>
      </w:r>
      <w:r w:rsidRPr="0042222F">
        <w:rPr>
          <w:b/>
          <w:sz w:val="22"/>
          <w:szCs w:val="22"/>
        </w:rPr>
        <w:t xml:space="preserve"> «Ипотечное агентство Югры»</w:t>
      </w:r>
      <w:r w:rsidR="00BF336C">
        <w:rPr>
          <w:b/>
          <w:sz w:val="22"/>
          <w:szCs w:val="22"/>
        </w:rPr>
        <w:t xml:space="preserve"> </w:t>
      </w:r>
    </w:p>
    <w:p w:rsidR="005A1126" w:rsidRDefault="005A1126" w:rsidP="005A1126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2"/>
          <w:szCs w:val="22"/>
        </w:rPr>
      </w:pPr>
    </w:p>
    <w:p w:rsidR="00DC7A5D" w:rsidRPr="001D43CA" w:rsidRDefault="00DC7A5D" w:rsidP="00DC7A5D">
      <w:pPr>
        <w:ind w:firstLine="851"/>
        <w:jc w:val="both"/>
      </w:pPr>
      <w:r w:rsidRPr="001D43CA">
        <w:rPr>
          <w:bCs/>
        </w:rPr>
        <w:t xml:space="preserve">1. Заседание комиссии по проведению закупок для нужд </w:t>
      </w:r>
      <w:r w:rsidR="006E7F74" w:rsidRPr="001D43CA">
        <w:rPr>
          <w:bCs/>
        </w:rPr>
        <w:t>А</w:t>
      </w:r>
      <w:r w:rsidRPr="001D43CA">
        <w:t xml:space="preserve">О </w:t>
      </w:r>
      <w:r w:rsidR="006E7F74" w:rsidRPr="001D43CA">
        <w:t xml:space="preserve">«Ипотечное агентство Югры» </w:t>
      </w:r>
      <w:r w:rsidRPr="001D43CA">
        <w:rPr>
          <w:bCs/>
        </w:rPr>
        <w:t>(далее – Комиссия) началось 0</w:t>
      </w:r>
      <w:r w:rsidR="00CF4F71">
        <w:rPr>
          <w:bCs/>
        </w:rPr>
        <w:t>7</w:t>
      </w:r>
      <w:r w:rsidRPr="001D43CA">
        <w:rPr>
          <w:bCs/>
        </w:rPr>
        <w:t xml:space="preserve"> февраля </w:t>
      </w:r>
      <w:r w:rsidRPr="001D43CA">
        <w:t>2017 года</w:t>
      </w:r>
      <w:r w:rsidRPr="001D43CA">
        <w:rPr>
          <w:bCs/>
        </w:rPr>
        <w:t xml:space="preserve"> в 10 часов 00 минут по местному времени </w:t>
      </w:r>
      <w:r w:rsidRPr="001D43CA">
        <w:t xml:space="preserve">по </w:t>
      </w:r>
      <w:r w:rsidRPr="001D43CA">
        <w:rPr>
          <w:bCs/>
        </w:rPr>
        <w:t>адресу: 628011, Россия, Тюменская область, Ханты-Мансийский автономный округ – Югра, город Ханты-Мансийск, улица Студенческая, дом № 29, кабинет № 310.</w:t>
      </w:r>
    </w:p>
    <w:p w:rsidR="00DC7A5D" w:rsidRPr="001D43CA" w:rsidRDefault="00DC7A5D" w:rsidP="00DC7A5D">
      <w:pPr>
        <w:ind w:firstLine="851"/>
        <w:jc w:val="both"/>
      </w:pPr>
      <w:r w:rsidRPr="001D43CA">
        <w:rPr>
          <w:bCs/>
        </w:rPr>
        <w:t xml:space="preserve">2. </w:t>
      </w:r>
      <w:r w:rsidRPr="001D43CA">
        <w:t xml:space="preserve">На заседании комиссии для нужд </w:t>
      </w:r>
      <w:r w:rsidR="006E7F74" w:rsidRPr="001D43CA">
        <w:t>АО</w:t>
      </w:r>
      <w:r w:rsidRPr="001D43CA">
        <w:t xml:space="preserve"> </w:t>
      </w:r>
      <w:r w:rsidR="006E7F74" w:rsidRPr="001D43CA">
        <w:t xml:space="preserve">«Ипотечное агентство Югры» </w:t>
      </w:r>
      <w:r w:rsidRPr="001D43CA">
        <w:t xml:space="preserve">по утверждению закупки </w:t>
      </w:r>
      <w:r w:rsidR="006E7F74" w:rsidRPr="001D43CA">
        <w:t xml:space="preserve">по заключению договора на оказание информационно-консультационных услуг </w:t>
      </w:r>
      <w:r w:rsidRPr="001D43CA">
        <w:t>(далее – Объект) присутствовали:</w:t>
      </w:r>
    </w:p>
    <w:tbl>
      <w:tblPr>
        <w:tblW w:w="10080" w:type="dxa"/>
        <w:tblInd w:w="108" w:type="dxa"/>
        <w:tblLook w:val="01E0" w:firstRow="1" w:lastRow="1" w:firstColumn="1" w:lastColumn="1" w:noHBand="0" w:noVBand="0"/>
      </w:tblPr>
      <w:tblGrid>
        <w:gridCol w:w="426"/>
        <w:gridCol w:w="4546"/>
        <w:gridCol w:w="430"/>
        <w:gridCol w:w="4678"/>
      </w:tblGrid>
      <w:tr w:rsidR="00DC7A5D" w:rsidRPr="00B07CF1" w:rsidTr="00A76819">
        <w:trPr>
          <w:trHeight w:val="150"/>
        </w:trPr>
        <w:tc>
          <w:tcPr>
            <w:tcW w:w="426" w:type="dxa"/>
            <w:shd w:val="clear" w:color="auto" w:fill="auto"/>
            <w:vAlign w:val="center"/>
          </w:tcPr>
          <w:p w:rsidR="00DC7A5D" w:rsidRPr="00B07CF1" w:rsidRDefault="00DC7A5D" w:rsidP="00A76819">
            <w:pPr>
              <w:jc w:val="center"/>
            </w:pPr>
            <w:r>
              <w:t>1</w:t>
            </w:r>
            <w:r w:rsidRPr="00B07CF1">
              <w:t>.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C7A5D" w:rsidRPr="00B07CF1" w:rsidRDefault="00DC7A5D" w:rsidP="00A76819">
            <w:r>
              <w:t>Киселев Дмитрий Николаевич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DC7A5D" w:rsidRPr="00B07CF1" w:rsidRDefault="00DC7A5D" w:rsidP="00A76819">
            <w:pPr>
              <w:jc w:val="center"/>
            </w:pPr>
            <w: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4137" w:rsidRPr="00B07CF1" w:rsidRDefault="00DC7A5D" w:rsidP="00E34137">
            <w:pPr>
              <w:jc w:val="center"/>
            </w:pPr>
            <w:r>
              <w:t>Председатель</w:t>
            </w:r>
            <w:r w:rsidRPr="00B07CF1">
              <w:t xml:space="preserve"> Комиссии</w:t>
            </w:r>
          </w:p>
        </w:tc>
      </w:tr>
      <w:tr w:rsidR="00DC7A5D" w:rsidRPr="00B07CF1" w:rsidTr="00A76819">
        <w:trPr>
          <w:trHeight w:val="114"/>
        </w:trPr>
        <w:tc>
          <w:tcPr>
            <w:tcW w:w="426" w:type="dxa"/>
            <w:shd w:val="clear" w:color="auto" w:fill="auto"/>
            <w:vAlign w:val="center"/>
          </w:tcPr>
          <w:p w:rsidR="00DC7A5D" w:rsidRPr="00B07CF1" w:rsidRDefault="00DC7A5D" w:rsidP="00A76819">
            <w:pPr>
              <w:jc w:val="center"/>
            </w:pPr>
            <w:r>
              <w:rPr>
                <w:lang w:val="en-US"/>
              </w:rPr>
              <w:t>2</w:t>
            </w:r>
            <w:r w:rsidRPr="00B07CF1">
              <w:t>.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DC7A5D" w:rsidRPr="00B07CF1" w:rsidRDefault="00E34137" w:rsidP="00E34137">
            <w:r>
              <w:t>Исмаилова</w:t>
            </w:r>
            <w:r w:rsidR="00DC7A5D">
              <w:t xml:space="preserve"> </w:t>
            </w:r>
            <w:r>
              <w:t>Алена</w:t>
            </w:r>
            <w:r w:rsidR="00DC7A5D">
              <w:t xml:space="preserve"> </w:t>
            </w:r>
            <w:r>
              <w:t>Курбаналиевна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DC7A5D" w:rsidRPr="00B07CF1" w:rsidRDefault="00DC7A5D" w:rsidP="00A76819">
            <w:pPr>
              <w:jc w:val="center"/>
            </w:pPr>
            <w:r w:rsidRPr="00B07CF1"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C7A5D" w:rsidRPr="00B07CF1" w:rsidRDefault="00DC7A5D" w:rsidP="00A76819">
            <w:pPr>
              <w:jc w:val="center"/>
            </w:pPr>
            <w:r w:rsidRPr="00B07CF1">
              <w:t>Член Комиссии</w:t>
            </w:r>
          </w:p>
        </w:tc>
      </w:tr>
      <w:tr w:rsidR="00E34137" w:rsidRPr="00B07CF1" w:rsidTr="00A76819">
        <w:trPr>
          <w:trHeight w:val="219"/>
        </w:trPr>
        <w:tc>
          <w:tcPr>
            <w:tcW w:w="426" w:type="dxa"/>
            <w:shd w:val="clear" w:color="auto" w:fill="auto"/>
            <w:vAlign w:val="center"/>
          </w:tcPr>
          <w:p w:rsidR="00E34137" w:rsidRPr="00B07CF1" w:rsidRDefault="00E34137" w:rsidP="00A76819">
            <w:pPr>
              <w:jc w:val="center"/>
            </w:pPr>
            <w:r>
              <w:t>3</w:t>
            </w:r>
            <w:r w:rsidRPr="00B07CF1">
              <w:t>.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E34137" w:rsidRPr="00B07CF1" w:rsidRDefault="00E34137" w:rsidP="008F697D">
            <w:r>
              <w:t>Чикарева Светлана Александровна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Член Комиссии</w:t>
            </w:r>
          </w:p>
        </w:tc>
      </w:tr>
      <w:tr w:rsidR="00E34137" w:rsidRPr="00B07CF1" w:rsidTr="00A76819">
        <w:trPr>
          <w:trHeight w:val="219"/>
        </w:trPr>
        <w:tc>
          <w:tcPr>
            <w:tcW w:w="426" w:type="dxa"/>
            <w:shd w:val="clear" w:color="auto" w:fill="auto"/>
            <w:vAlign w:val="center"/>
          </w:tcPr>
          <w:p w:rsidR="00E34137" w:rsidRDefault="00E34137" w:rsidP="00A76819">
            <w:pPr>
              <w:jc w:val="center"/>
            </w:pPr>
            <w:r>
              <w:t>4.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E34137" w:rsidRPr="00B07CF1" w:rsidRDefault="00E34137" w:rsidP="008F697D">
            <w:r>
              <w:t>Ткаченко Александр Викторович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Член Комиссии</w:t>
            </w:r>
          </w:p>
        </w:tc>
      </w:tr>
      <w:tr w:rsidR="00E34137" w:rsidRPr="00B07CF1" w:rsidTr="00A76819">
        <w:trPr>
          <w:trHeight w:val="124"/>
        </w:trPr>
        <w:tc>
          <w:tcPr>
            <w:tcW w:w="426" w:type="dxa"/>
            <w:shd w:val="clear" w:color="auto" w:fill="auto"/>
            <w:vAlign w:val="center"/>
          </w:tcPr>
          <w:p w:rsidR="00E34137" w:rsidRPr="00B07CF1" w:rsidRDefault="00E34137" w:rsidP="00A76819">
            <w:pPr>
              <w:jc w:val="center"/>
            </w:pPr>
            <w:r>
              <w:t>5</w:t>
            </w:r>
            <w:r w:rsidRPr="00B07CF1">
              <w:t>.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E34137" w:rsidRDefault="00E34137" w:rsidP="008F697D">
            <w:r>
              <w:t>Михайлова Анастасия Геннадьевна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Член Комиссии</w:t>
            </w:r>
          </w:p>
        </w:tc>
      </w:tr>
      <w:tr w:rsidR="00E34137" w:rsidRPr="00B07CF1" w:rsidTr="00A76819">
        <w:trPr>
          <w:trHeight w:val="124"/>
        </w:trPr>
        <w:tc>
          <w:tcPr>
            <w:tcW w:w="426" w:type="dxa"/>
            <w:shd w:val="clear" w:color="auto" w:fill="auto"/>
            <w:vAlign w:val="center"/>
          </w:tcPr>
          <w:p w:rsidR="00E34137" w:rsidRDefault="00E34137" w:rsidP="00A76819">
            <w:pPr>
              <w:jc w:val="center"/>
            </w:pPr>
            <w:r>
              <w:t xml:space="preserve">6. </w:t>
            </w:r>
          </w:p>
        </w:tc>
        <w:tc>
          <w:tcPr>
            <w:tcW w:w="4546" w:type="dxa"/>
            <w:shd w:val="clear" w:color="auto" w:fill="auto"/>
            <w:vAlign w:val="center"/>
          </w:tcPr>
          <w:p w:rsidR="00E34137" w:rsidRPr="00B07CF1" w:rsidRDefault="00E34137" w:rsidP="008F697D">
            <w:r>
              <w:t>Клачун Татьяна Викторовна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-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34137" w:rsidRPr="00B07CF1" w:rsidRDefault="00E34137" w:rsidP="008F697D">
            <w:pPr>
              <w:jc w:val="center"/>
            </w:pPr>
            <w:r w:rsidRPr="00B07CF1">
              <w:t>Секретарь Комиссии</w:t>
            </w:r>
          </w:p>
        </w:tc>
      </w:tr>
    </w:tbl>
    <w:p w:rsidR="00DC7A5D" w:rsidRPr="00B07CF1" w:rsidRDefault="00DC7A5D" w:rsidP="00DC7A5D">
      <w:pPr>
        <w:spacing w:before="60" w:after="60"/>
        <w:jc w:val="both"/>
        <w:rPr>
          <w:b/>
        </w:rPr>
      </w:pPr>
      <w:r w:rsidRPr="00B07CF1">
        <w:rPr>
          <w:b/>
        </w:rPr>
        <w:t>Кворум есть. Комиссия правомочна.</w:t>
      </w:r>
    </w:p>
    <w:p w:rsidR="00DC7A5D" w:rsidRPr="001D43CA" w:rsidRDefault="00DC7A5D" w:rsidP="005A1126">
      <w:pPr>
        <w:autoSpaceDE w:val="0"/>
        <w:autoSpaceDN w:val="0"/>
        <w:adjustRightInd w:val="0"/>
        <w:ind w:firstLine="851"/>
        <w:jc w:val="both"/>
      </w:pPr>
      <w:r w:rsidRPr="001D43CA">
        <w:t xml:space="preserve">3. </w:t>
      </w:r>
      <w:proofErr w:type="gramStart"/>
      <w:r w:rsidRPr="001D43CA">
        <w:t>Слушали Воеводину А.В. – начальника отдела</w:t>
      </w:r>
      <w:r w:rsidR="006E7F74" w:rsidRPr="001D43CA">
        <w:t xml:space="preserve"> по маркетингу и связям с общественностью</w:t>
      </w:r>
      <w:r w:rsidRPr="001D43CA">
        <w:t xml:space="preserve"> АО «Ипотечное агентство Югры» о закупке услуги у единственного поставщика индивидуального предпринимателя Скоробогатовой Ольги Владимировны (место нахождения: 680000, Россия, Хабаровский край, г. Хабаровск, ул. </w:t>
      </w:r>
      <w:proofErr w:type="spellStart"/>
      <w:r w:rsidRPr="001D43CA">
        <w:t>Нагишкина</w:t>
      </w:r>
      <w:proofErr w:type="spellEnd"/>
      <w:r w:rsidRPr="001D43CA">
        <w:t xml:space="preserve">, д. 2-а, к.5, ОГРНИП 316272400095830 ИНН 272109399490) (далее – «ИП СКОРОБОГАТОВА О.В.») на разработку и проведение </w:t>
      </w:r>
      <w:r w:rsidR="00BD764A">
        <w:t>тренинга</w:t>
      </w:r>
      <w:r w:rsidRPr="001D43CA">
        <w:t xml:space="preserve"> «Квантовый скачок в мышлении и</w:t>
      </w:r>
      <w:proofErr w:type="gramEnd"/>
      <w:r w:rsidRPr="001D43CA">
        <w:t xml:space="preserve"> </w:t>
      </w:r>
      <w:proofErr w:type="gramStart"/>
      <w:r w:rsidRPr="001D43CA">
        <w:t>переговорах</w:t>
      </w:r>
      <w:proofErr w:type="gramEnd"/>
      <w:r w:rsidRPr="001D43CA">
        <w:t xml:space="preserve">» для группы до 40 </w:t>
      </w:r>
      <w:r w:rsidR="00B026A5">
        <w:t>работников</w:t>
      </w:r>
      <w:r w:rsidR="00B026A5" w:rsidRPr="001D43CA">
        <w:t xml:space="preserve"> </w:t>
      </w:r>
      <w:r w:rsidRPr="001D43CA">
        <w:t>АО «Ипотечное агентство Югры»</w:t>
      </w:r>
      <w:r w:rsidR="00B026A5">
        <w:t>.</w:t>
      </w:r>
    </w:p>
    <w:p w:rsidR="00077E34" w:rsidRPr="001D43CA" w:rsidRDefault="00DC7A5D" w:rsidP="00077E34">
      <w:pPr>
        <w:ind w:firstLine="851"/>
        <w:jc w:val="both"/>
      </w:pPr>
      <w:r w:rsidRPr="001D43CA">
        <w:t xml:space="preserve">4. </w:t>
      </w:r>
      <w:r w:rsidR="00077E34" w:rsidRPr="001D43CA">
        <w:t>Основание для принятия решения о закупке услуги у единственного поставщика</w:t>
      </w:r>
      <w:r w:rsidR="00B026A5">
        <w:t>:</w:t>
      </w:r>
      <w:r w:rsidR="00077E34" w:rsidRPr="001D43CA">
        <w:t xml:space="preserve"> в соответствии с подпунктом 2 пункта 11.4 Положения «О закупках товаров, работ и услуг                          для нужд АО «Ипотечное агентство Югры»</w:t>
      </w:r>
      <w:r w:rsidR="000C77E3">
        <w:t>,</w:t>
      </w:r>
      <w:r w:rsidR="006E7F74" w:rsidRPr="001D43CA">
        <w:t xml:space="preserve"> утвержденного решением Совета директоров АО «Ипотечное агентство Югры» от 21 октября 2013 года № 5</w:t>
      </w:r>
      <w:r w:rsidR="000C77E3">
        <w:t>,</w:t>
      </w:r>
      <w:r w:rsidR="006E7F74" w:rsidRPr="001D43CA">
        <w:t xml:space="preserve"> </w:t>
      </w:r>
      <w:r w:rsidR="00077E34" w:rsidRPr="001D43CA">
        <w:t xml:space="preserve"> </w:t>
      </w:r>
      <w:r w:rsidR="00B026A5">
        <w:t xml:space="preserve">при заключении договоров </w:t>
      </w:r>
      <w:proofErr w:type="gramStart"/>
      <w:r w:rsidR="00B026A5">
        <w:t>на</w:t>
      </w:r>
      <w:proofErr w:type="gramEnd"/>
      <w:r w:rsidR="00B026A5">
        <w:t xml:space="preserve"> обучение (повышение квалификации) сотрудников Общества, в том числе договоров на проведение тренингов, семинаров, семинаров-совещаний, мастер классов для сотрудников Общества</w:t>
      </w:r>
      <w:r w:rsidR="000C77E3">
        <w:t>,</w:t>
      </w:r>
      <w:r w:rsidR="00B026A5">
        <w:t xml:space="preserve"> </w:t>
      </w:r>
      <w:r w:rsidR="00077E34" w:rsidRPr="001D43CA">
        <w:t xml:space="preserve">осуществляется </w:t>
      </w:r>
      <w:r w:rsidR="00B026A5">
        <w:t xml:space="preserve">закупка </w:t>
      </w:r>
      <w:r w:rsidR="00077E34" w:rsidRPr="001D43CA">
        <w:t>у единственного поставщика.</w:t>
      </w:r>
    </w:p>
    <w:p w:rsidR="00077E34" w:rsidRDefault="007704D3" w:rsidP="00077E34">
      <w:pPr>
        <w:ind w:firstLine="851"/>
        <w:jc w:val="both"/>
      </w:pPr>
      <w:r>
        <w:t>5</w:t>
      </w:r>
      <w:r w:rsidR="00077E34" w:rsidRPr="00B07CF1">
        <w:t xml:space="preserve">. </w:t>
      </w:r>
      <w:r w:rsidR="00077E34" w:rsidRPr="0068045F">
        <w:rPr>
          <w:b/>
          <w:u w:val="single"/>
        </w:rPr>
        <w:t>Решили</w:t>
      </w:r>
      <w:r w:rsidR="00077E34">
        <w:t>:</w:t>
      </w:r>
    </w:p>
    <w:p w:rsidR="0077156B" w:rsidRDefault="0077156B" w:rsidP="00077E34">
      <w:pPr>
        <w:ind w:firstLine="851"/>
        <w:jc w:val="both"/>
      </w:pPr>
      <w:r w:rsidRPr="0077156B">
        <w:t>Провести закупку для нужд АО «Ипотечное агентство Югры», утвердить извещение о проведении закупки, проект договора согласно приложениям к настоящему протоколу.</w:t>
      </w:r>
    </w:p>
    <w:p w:rsidR="0077156B" w:rsidRPr="001D43CA" w:rsidRDefault="0077156B" w:rsidP="0077156B">
      <w:pPr>
        <w:ind w:firstLine="851"/>
        <w:jc w:val="both"/>
      </w:pPr>
      <w:r w:rsidRPr="001D43CA">
        <w:rPr>
          <w:b/>
          <w:u w:val="single"/>
        </w:rPr>
        <w:t>Предмет закупки:</w:t>
      </w:r>
      <w:r w:rsidRPr="001D43CA">
        <w:t xml:space="preserve"> на право заключения договора на оказание услуг (разработка и проведение </w:t>
      </w:r>
      <w:r w:rsidR="00380524">
        <w:t>тренинга</w:t>
      </w:r>
      <w:r w:rsidR="00E34137">
        <w:t xml:space="preserve"> </w:t>
      </w:r>
      <w:r w:rsidRPr="001D43CA">
        <w:t xml:space="preserve">«Квантовый скачок в мышлении и переговорах» для группы до 40 </w:t>
      </w:r>
      <w:r w:rsidR="00380524">
        <w:t xml:space="preserve">работников </w:t>
      </w:r>
      <w:r w:rsidRPr="001D43CA">
        <w:t>АО «Ипотечное агентство Югры»)</w:t>
      </w:r>
    </w:p>
    <w:p w:rsidR="0077156B" w:rsidRPr="001D43CA" w:rsidRDefault="0077156B" w:rsidP="0077156B">
      <w:pPr>
        <w:ind w:firstLine="851"/>
        <w:jc w:val="both"/>
      </w:pPr>
      <w:r w:rsidRPr="001D43CA">
        <w:rPr>
          <w:b/>
          <w:u w:val="single"/>
        </w:rPr>
        <w:t>Способ закупки:</w:t>
      </w:r>
      <w:r w:rsidRPr="001D43CA">
        <w:t xml:space="preserve"> закупка проводится путем заключения договора с единственным поставщиком (исполнителем, подрядчиком).</w:t>
      </w:r>
    </w:p>
    <w:p w:rsidR="0077156B" w:rsidRDefault="0077156B" w:rsidP="0077156B">
      <w:pPr>
        <w:autoSpaceDE w:val="0"/>
        <w:autoSpaceDN w:val="0"/>
        <w:adjustRightInd w:val="0"/>
        <w:ind w:firstLine="851"/>
        <w:jc w:val="both"/>
      </w:pPr>
      <w:r w:rsidRPr="001D43CA">
        <w:rPr>
          <w:b/>
          <w:u w:val="single"/>
        </w:rPr>
        <w:t>Заказчик:</w:t>
      </w:r>
      <w:r w:rsidRPr="001D43CA">
        <w:t xml:space="preserve"> Акционерное Общество «Ипотечное агентство Югры» (место нахождения: 628012, Россия, Тюменская область, Ханты-Мансийский автономный округ – Югра, город Ханты-Мансийск, улица Студенческая, дом № 29, ОГРН 1098601001289, ИНН 8601038839)</w:t>
      </w:r>
    </w:p>
    <w:p w:rsidR="0077156B" w:rsidRDefault="0077156B" w:rsidP="0077156B">
      <w:pPr>
        <w:autoSpaceDE w:val="0"/>
        <w:autoSpaceDN w:val="0"/>
        <w:adjustRightInd w:val="0"/>
        <w:ind w:firstLine="851"/>
        <w:jc w:val="both"/>
      </w:pPr>
      <w:r w:rsidRPr="0077156B">
        <w:rPr>
          <w:b/>
        </w:rPr>
        <w:t>Исполнитель:</w:t>
      </w:r>
      <w:r>
        <w:t xml:space="preserve"> ИП Скоробогатова О.В.</w:t>
      </w:r>
    </w:p>
    <w:p w:rsidR="00077E34" w:rsidRPr="00446892" w:rsidRDefault="00077E34" w:rsidP="00077E34">
      <w:pPr>
        <w:ind w:firstLine="851"/>
        <w:jc w:val="both"/>
        <w:rPr>
          <w:bCs/>
        </w:rPr>
      </w:pPr>
      <w:proofErr w:type="gramStart"/>
      <w:r w:rsidRPr="0002710E">
        <w:t xml:space="preserve">В соответствии с подпунктом </w:t>
      </w:r>
      <w:r w:rsidR="003A719B">
        <w:t>2</w:t>
      </w:r>
      <w:r w:rsidRPr="0002710E">
        <w:t xml:space="preserve"> пункта 11.</w:t>
      </w:r>
      <w:r w:rsidR="003A719B">
        <w:t>4</w:t>
      </w:r>
      <w:r w:rsidRPr="0002710E">
        <w:t xml:space="preserve"> Положения «О закупках товаров, работ                   и услуг для нужд </w:t>
      </w:r>
      <w:r w:rsidR="003A719B">
        <w:t>А</w:t>
      </w:r>
      <w:r w:rsidR="003A719B" w:rsidRPr="00446892">
        <w:t>О «</w:t>
      </w:r>
      <w:r w:rsidR="003A719B">
        <w:t>Ипотечное агентство Югры</w:t>
      </w:r>
      <w:r w:rsidR="003A719B" w:rsidRPr="00446892">
        <w:t>»</w:t>
      </w:r>
      <w:r w:rsidRPr="0002710E">
        <w:t>, утвержденного решением</w:t>
      </w:r>
      <w:r w:rsidR="003A719B">
        <w:t xml:space="preserve"> Совета директоров</w:t>
      </w:r>
      <w:r w:rsidRPr="0002710E">
        <w:t xml:space="preserve"> </w:t>
      </w:r>
      <w:r w:rsidR="003A719B">
        <w:t>А</w:t>
      </w:r>
      <w:r w:rsidR="003A719B" w:rsidRPr="00446892">
        <w:t>О «</w:t>
      </w:r>
      <w:r w:rsidR="003A719B">
        <w:t>Ипотечное агентство Югры</w:t>
      </w:r>
      <w:r w:rsidR="003A719B" w:rsidRPr="00446892">
        <w:t>»</w:t>
      </w:r>
      <w:r w:rsidRPr="0002710E">
        <w:t xml:space="preserve"> от </w:t>
      </w:r>
      <w:r w:rsidR="003A719B">
        <w:t>21</w:t>
      </w:r>
      <w:r w:rsidRPr="0002710E">
        <w:t xml:space="preserve"> октября 201</w:t>
      </w:r>
      <w:r w:rsidR="003A719B">
        <w:t>3</w:t>
      </w:r>
      <w:r w:rsidRPr="0002710E">
        <w:t xml:space="preserve"> года № </w:t>
      </w:r>
      <w:r w:rsidR="003A719B">
        <w:t>5</w:t>
      </w:r>
      <w:r w:rsidR="007704D3">
        <w:t>,</w:t>
      </w:r>
      <w:r w:rsidRPr="0002710E">
        <w:t xml:space="preserve"> </w:t>
      </w:r>
      <w:r w:rsidRPr="00446892">
        <w:t xml:space="preserve">Заказчик – </w:t>
      </w:r>
      <w:r w:rsidR="00BF336C" w:rsidRPr="001D43CA">
        <w:t xml:space="preserve">акционерное Общество </w:t>
      </w:r>
      <w:r w:rsidRPr="00446892">
        <w:t>«</w:t>
      </w:r>
      <w:r w:rsidR="003A719B">
        <w:t>Ипотечное агентство Югры</w:t>
      </w:r>
      <w:r w:rsidRPr="00446892">
        <w:t xml:space="preserve">» (место нахождения: </w:t>
      </w:r>
      <w:r w:rsidRPr="00446892">
        <w:rPr>
          <w:bCs/>
        </w:rPr>
        <w:t>62801</w:t>
      </w:r>
      <w:r w:rsidR="003A719B">
        <w:rPr>
          <w:bCs/>
        </w:rPr>
        <w:t>2</w:t>
      </w:r>
      <w:r w:rsidRPr="00446892">
        <w:rPr>
          <w:bCs/>
        </w:rPr>
        <w:t>, Россия, Тюменская область, Ханты-Мансийский автономный округ – Югра, город Ханты-Мансийск, улица Студенческая, дом № 29,</w:t>
      </w:r>
      <w:r w:rsidRPr="00CE4F18">
        <w:rPr>
          <w:bCs/>
        </w:rPr>
        <w:t xml:space="preserve"> </w:t>
      </w:r>
      <w:r>
        <w:rPr>
          <w:bCs/>
        </w:rPr>
        <w:t xml:space="preserve">ОГРН </w:t>
      </w:r>
      <w:r w:rsidR="003A719B">
        <w:rPr>
          <w:bCs/>
        </w:rPr>
        <w:t>1098601001289</w:t>
      </w:r>
      <w:r>
        <w:rPr>
          <w:bCs/>
        </w:rPr>
        <w:t>, ИНН 86010</w:t>
      </w:r>
      <w:r w:rsidR="003A719B">
        <w:rPr>
          <w:bCs/>
        </w:rPr>
        <w:t>38839</w:t>
      </w:r>
      <w:proofErr w:type="gramEnd"/>
      <w:r w:rsidRPr="00446892">
        <w:rPr>
          <w:bCs/>
        </w:rPr>
        <w:t>)</w:t>
      </w:r>
      <w:r w:rsidRPr="00446892">
        <w:t xml:space="preserve"> передает единственному участнику закупки </w:t>
      </w:r>
      <w:r>
        <w:t>–</w:t>
      </w:r>
      <w:r w:rsidRPr="00446892">
        <w:t xml:space="preserve"> </w:t>
      </w:r>
      <w:r>
        <w:lastRenderedPageBreak/>
        <w:t xml:space="preserve">индивидуальному предпринимателю </w:t>
      </w:r>
      <w:r w:rsidR="003A719B">
        <w:t>СКОРОБОГАТОВОЙ ОЛЬГЕ ВЛАДИМИРОВНЕ</w:t>
      </w:r>
      <w:r>
        <w:t xml:space="preserve"> </w:t>
      </w:r>
      <w:r w:rsidRPr="00446892">
        <w:t>(</w:t>
      </w:r>
      <w:r w:rsidR="003A719B">
        <w:t xml:space="preserve">место нахождения: 680000, Россия, Хабаровский край, г. Хабаровск, ул. </w:t>
      </w:r>
      <w:proofErr w:type="spellStart"/>
      <w:r w:rsidR="003A719B">
        <w:t>Нагишкина</w:t>
      </w:r>
      <w:proofErr w:type="spellEnd"/>
      <w:r w:rsidR="003A719B">
        <w:t>, д. 2-а, к.5, ОГРНИП 316272400095830 ИНН 272109399490</w:t>
      </w:r>
      <w:r w:rsidRPr="00446892">
        <w:t>) копию экземпляра настоящего протокола и проект договора</w:t>
      </w:r>
      <w:proofErr w:type="gramStart"/>
      <w:r w:rsidR="007704D3">
        <w:t>.</w:t>
      </w:r>
      <w:r w:rsidRPr="00446892">
        <w:t>.</w:t>
      </w:r>
      <w:proofErr w:type="gramEnd"/>
    </w:p>
    <w:p w:rsidR="00077E34" w:rsidRPr="00B07CF1" w:rsidRDefault="007704D3" w:rsidP="00077E34">
      <w:pPr>
        <w:widowControl w:val="0"/>
        <w:ind w:firstLine="851"/>
        <w:jc w:val="both"/>
      </w:pPr>
      <w:r>
        <w:rPr>
          <w:bCs/>
        </w:rPr>
        <w:t>6</w:t>
      </w:r>
      <w:r w:rsidR="00077E34" w:rsidRPr="00446892">
        <w:rPr>
          <w:bCs/>
        </w:rPr>
        <w:t>.</w:t>
      </w:r>
      <w:r w:rsidR="00077E34" w:rsidRPr="00446892">
        <w:t xml:space="preserve"> Заседание Комиссии для нужд </w:t>
      </w:r>
      <w:r w:rsidR="003A719B">
        <w:t>АО</w:t>
      </w:r>
      <w:r w:rsidR="00077E34" w:rsidRPr="00446892">
        <w:t xml:space="preserve"> </w:t>
      </w:r>
      <w:r w:rsidR="003A719B" w:rsidRPr="003A719B">
        <w:t>«Ипотечное агентство Югры»</w:t>
      </w:r>
      <w:r w:rsidR="00077E34" w:rsidRPr="00446892">
        <w:t xml:space="preserve"> по утверждению</w:t>
      </w:r>
      <w:r w:rsidR="00077E34" w:rsidRPr="0029110C">
        <w:t xml:space="preserve"> закупки по заключению договора </w:t>
      </w:r>
      <w:r w:rsidR="00BD764A">
        <w:t>на оказания услуг</w:t>
      </w:r>
      <w:r w:rsidR="00077E34">
        <w:t xml:space="preserve"> </w:t>
      </w:r>
      <w:r w:rsidR="00077E34" w:rsidRPr="00B07CF1">
        <w:t xml:space="preserve">окончено </w:t>
      </w:r>
      <w:r w:rsidR="003A719B">
        <w:t>0</w:t>
      </w:r>
      <w:r w:rsidR="00E34137">
        <w:t>7</w:t>
      </w:r>
      <w:r w:rsidR="00077E34">
        <w:rPr>
          <w:bCs/>
        </w:rPr>
        <w:t xml:space="preserve"> февраля </w:t>
      </w:r>
      <w:r w:rsidR="00077E34">
        <w:t>2017 года</w:t>
      </w:r>
      <w:r w:rsidR="00077E34">
        <w:rPr>
          <w:bCs/>
        </w:rPr>
        <w:t xml:space="preserve"> </w:t>
      </w:r>
      <w:r w:rsidR="00077E34" w:rsidRPr="00B07CF1">
        <w:t xml:space="preserve">в </w:t>
      </w:r>
      <w:r w:rsidR="00077E34">
        <w:t>1</w:t>
      </w:r>
      <w:r w:rsidR="00077E34" w:rsidRPr="008F449D">
        <w:t>0</w:t>
      </w:r>
      <w:r w:rsidR="00077E34" w:rsidRPr="00B07CF1">
        <w:t xml:space="preserve"> часов </w:t>
      </w:r>
      <w:r w:rsidR="00077E34" w:rsidRPr="00D10DBF">
        <w:t>2</w:t>
      </w:r>
      <w:r w:rsidR="00077E34" w:rsidRPr="00B07CF1">
        <w:t>0 минут по местному в</w:t>
      </w:r>
      <w:bookmarkStart w:id="0" w:name="_GoBack"/>
      <w:bookmarkEnd w:id="0"/>
      <w:r w:rsidR="00077E34" w:rsidRPr="00B07CF1">
        <w:t>ремени.</w:t>
      </w:r>
    </w:p>
    <w:p w:rsidR="00077E34" w:rsidRPr="00B07CF1" w:rsidRDefault="007704D3" w:rsidP="00077E34">
      <w:pPr>
        <w:widowControl w:val="0"/>
        <w:ind w:firstLine="851"/>
        <w:jc w:val="both"/>
      </w:pPr>
      <w:r>
        <w:t>7</w:t>
      </w:r>
      <w:r w:rsidR="00077E34" w:rsidRPr="00B07CF1">
        <w:t>. Настоящий протокол подлежит размещению в информационно телекомм</w:t>
      </w:r>
      <w:r w:rsidR="00077E34">
        <w:t xml:space="preserve">уникационной сети «Интернет» </w:t>
      </w:r>
      <w:r w:rsidR="00077E34" w:rsidRPr="00B07CF1">
        <w:t>на официальном сайте www.zakupki.go</w:t>
      </w:r>
      <w:r w:rsidR="00077E34">
        <w:t>v.ru.</w:t>
      </w:r>
    </w:p>
    <w:p w:rsidR="00077E34" w:rsidRPr="00B07CF1" w:rsidRDefault="007704D3" w:rsidP="00077E34">
      <w:pPr>
        <w:pStyle w:val="a6"/>
        <w:spacing w:before="0" w:after="0"/>
        <w:ind w:left="0" w:right="0" w:firstLine="851"/>
        <w:jc w:val="both"/>
        <w:rPr>
          <w:szCs w:val="24"/>
        </w:rPr>
      </w:pPr>
      <w:r>
        <w:rPr>
          <w:szCs w:val="24"/>
        </w:rPr>
        <w:t>8</w:t>
      </w:r>
      <w:r w:rsidR="00077E34" w:rsidRPr="00B07CF1">
        <w:rPr>
          <w:szCs w:val="24"/>
        </w:rPr>
        <w:t>. Протокол подписан всеми присутствующими членами Комиссии.</w:t>
      </w:r>
    </w:p>
    <w:p w:rsidR="00DC7A5D" w:rsidRPr="00FD0579" w:rsidRDefault="00DC7A5D" w:rsidP="005A1126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</w:p>
    <w:p w:rsidR="005A1126" w:rsidRPr="0042222F" w:rsidRDefault="005A1126" w:rsidP="005A1126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2835"/>
      </w:tblGrid>
      <w:tr w:rsidR="006E7F74" w:rsidRPr="00CE4F18" w:rsidTr="00A76819">
        <w:trPr>
          <w:trHeight w:val="468"/>
        </w:trPr>
        <w:tc>
          <w:tcPr>
            <w:tcW w:w="4962" w:type="dxa"/>
            <w:vAlign w:val="center"/>
          </w:tcPr>
          <w:p w:rsidR="006E7F74" w:rsidRPr="00CE4F18" w:rsidRDefault="006E7F74" w:rsidP="00A76819"/>
          <w:p w:rsidR="006E7F74" w:rsidRPr="00CE4F18" w:rsidRDefault="006E7F74" w:rsidP="00A76819">
            <w:r w:rsidRPr="00CE4F18">
              <w:t>Председатель Комиссии</w:t>
            </w:r>
          </w:p>
        </w:tc>
        <w:tc>
          <w:tcPr>
            <w:tcW w:w="2268" w:type="dxa"/>
            <w:vAlign w:val="center"/>
          </w:tcPr>
          <w:p w:rsidR="006E7F74" w:rsidRPr="00CE4F18" w:rsidRDefault="006E7F74" w:rsidP="00A76819"/>
          <w:p w:rsidR="006E7F74" w:rsidRPr="00CE4F18" w:rsidRDefault="006E7F74" w:rsidP="00A76819">
            <w:r w:rsidRPr="00CE4F18">
              <w:t>Д.Н. Киселев</w:t>
            </w:r>
          </w:p>
        </w:tc>
        <w:tc>
          <w:tcPr>
            <w:tcW w:w="2835" w:type="dxa"/>
            <w:vAlign w:val="center"/>
          </w:tcPr>
          <w:p w:rsidR="006E7F74" w:rsidRPr="00CE4F18" w:rsidRDefault="006E7F74" w:rsidP="00A76819">
            <w:pPr>
              <w:rPr>
                <w:bCs/>
              </w:rPr>
            </w:pPr>
          </w:p>
          <w:p w:rsidR="006E7F74" w:rsidRPr="00CE4F18" w:rsidRDefault="006E7F74" w:rsidP="00A76819">
            <w:pPr>
              <w:rPr>
                <w:bCs/>
              </w:rPr>
            </w:pPr>
          </w:p>
          <w:p w:rsidR="006E7F74" w:rsidRPr="00CE4F18" w:rsidRDefault="006E7F74" w:rsidP="00A76819">
            <w:pPr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  <w:p w:rsidR="006E7F74" w:rsidRPr="00CE4F18" w:rsidRDefault="006E7F74" w:rsidP="00A76819">
            <w:pPr>
              <w:rPr>
                <w:bCs/>
              </w:rPr>
            </w:pPr>
          </w:p>
        </w:tc>
      </w:tr>
      <w:tr w:rsidR="006E7F74" w:rsidRPr="00CE4F18" w:rsidTr="00A76819">
        <w:trPr>
          <w:trHeight w:val="164"/>
        </w:trPr>
        <w:tc>
          <w:tcPr>
            <w:tcW w:w="4962" w:type="dxa"/>
            <w:vAlign w:val="center"/>
          </w:tcPr>
          <w:p w:rsidR="006E7F74" w:rsidRPr="00CE4F18" w:rsidRDefault="006E7F74" w:rsidP="00A76819"/>
          <w:p w:rsidR="006E7F74" w:rsidRPr="00CE4F18" w:rsidRDefault="006E7F74" w:rsidP="00A76819">
            <w:pPr>
              <w:rPr>
                <w:bCs/>
              </w:rPr>
            </w:pPr>
            <w:r w:rsidRPr="00CE4F18">
              <w:t>Член Комиссии</w:t>
            </w:r>
          </w:p>
        </w:tc>
        <w:tc>
          <w:tcPr>
            <w:tcW w:w="2268" w:type="dxa"/>
            <w:vAlign w:val="center"/>
          </w:tcPr>
          <w:p w:rsidR="006E7F74" w:rsidRPr="00CE4F18" w:rsidRDefault="006E7F74" w:rsidP="00A76819"/>
          <w:p w:rsidR="006E7F74" w:rsidRPr="00CE4F18" w:rsidRDefault="00CF4F71" w:rsidP="00CF4F71">
            <w:pPr>
              <w:rPr>
                <w:bCs/>
              </w:rPr>
            </w:pPr>
            <w:r>
              <w:t>А</w:t>
            </w:r>
            <w:r w:rsidR="006E7F74" w:rsidRPr="00CE4F18">
              <w:t>.</w:t>
            </w:r>
            <w:r>
              <w:t>К</w:t>
            </w:r>
            <w:r w:rsidR="006E7F74" w:rsidRPr="00CE4F18">
              <w:t xml:space="preserve">. </w:t>
            </w:r>
            <w:r>
              <w:t>Исмаилова</w:t>
            </w:r>
          </w:p>
        </w:tc>
        <w:tc>
          <w:tcPr>
            <w:tcW w:w="2835" w:type="dxa"/>
            <w:vAlign w:val="center"/>
          </w:tcPr>
          <w:p w:rsidR="006E7F74" w:rsidRPr="00CE4F18" w:rsidRDefault="006E7F74" w:rsidP="00A76819">
            <w:pPr>
              <w:rPr>
                <w:bCs/>
              </w:rPr>
            </w:pPr>
          </w:p>
          <w:p w:rsidR="006E7F74" w:rsidRPr="00CE4F18" w:rsidRDefault="006E7F74" w:rsidP="00A76819">
            <w:pPr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</w:tc>
      </w:tr>
      <w:tr w:rsidR="006E7F74" w:rsidRPr="00CE4F18" w:rsidTr="00A76819">
        <w:trPr>
          <w:trHeight w:val="70"/>
        </w:trPr>
        <w:tc>
          <w:tcPr>
            <w:tcW w:w="4962" w:type="dxa"/>
            <w:vAlign w:val="center"/>
          </w:tcPr>
          <w:p w:rsidR="006E7F74" w:rsidRPr="00CE4F18" w:rsidRDefault="006E7F74" w:rsidP="00A76819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6E7F74" w:rsidRPr="00CE4F18" w:rsidRDefault="006E7F74" w:rsidP="00A76819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6E7F74" w:rsidRPr="00CE4F18" w:rsidRDefault="006E7F74" w:rsidP="00A76819">
            <w:pPr>
              <w:rPr>
                <w:bCs/>
              </w:rPr>
            </w:pPr>
          </w:p>
        </w:tc>
      </w:tr>
      <w:tr w:rsidR="00E34137" w:rsidRPr="00CE4F18" w:rsidTr="00A76819">
        <w:trPr>
          <w:trHeight w:val="70"/>
        </w:trPr>
        <w:tc>
          <w:tcPr>
            <w:tcW w:w="4962" w:type="dxa"/>
            <w:vAlign w:val="center"/>
          </w:tcPr>
          <w:p w:rsidR="00E34137" w:rsidRPr="00CE4F18" w:rsidRDefault="00E34137" w:rsidP="008F697D"/>
          <w:p w:rsidR="00E34137" w:rsidRPr="00CE4F18" w:rsidRDefault="00E34137" w:rsidP="008F697D">
            <w:pPr>
              <w:rPr>
                <w:bCs/>
              </w:rPr>
            </w:pPr>
            <w:r w:rsidRPr="00CE4F18">
              <w:t>Член Комиссии</w:t>
            </w:r>
          </w:p>
        </w:tc>
        <w:tc>
          <w:tcPr>
            <w:tcW w:w="2268" w:type="dxa"/>
            <w:vAlign w:val="center"/>
          </w:tcPr>
          <w:p w:rsidR="00E34137" w:rsidRPr="00CE4F18" w:rsidRDefault="00E34137" w:rsidP="008F697D"/>
          <w:p w:rsidR="00E34137" w:rsidRPr="00CE4F18" w:rsidRDefault="00E34137" w:rsidP="008F697D">
            <w:pPr>
              <w:rPr>
                <w:bCs/>
              </w:rPr>
            </w:pPr>
            <w:r w:rsidRPr="00CE4F18">
              <w:t>С.А. Чикарева</w:t>
            </w:r>
          </w:p>
        </w:tc>
        <w:tc>
          <w:tcPr>
            <w:tcW w:w="2835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  <w:p w:rsidR="00E34137" w:rsidRPr="00CE4F18" w:rsidRDefault="00E34137" w:rsidP="008F697D">
            <w:pPr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</w:tc>
      </w:tr>
      <w:tr w:rsidR="00E34137" w:rsidRPr="00CE4F18" w:rsidTr="00A76819">
        <w:trPr>
          <w:trHeight w:val="128"/>
        </w:trPr>
        <w:tc>
          <w:tcPr>
            <w:tcW w:w="4962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</w:tc>
        <w:tc>
          <w:tcPr>
            <w:tcW w:w="2835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</w:tc>
      </w:tr>
      <w:tr w:rsidR="00E34137" w:rsidRPr="00CE4F18" w:rsidTr="001E6BA4">
        <w:trPr>
          <w:trHeight w:val="128"/>
        </w:trPr>
        <w:tc>
          <w:tcPr>
            <w:tcW w:w="4962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  <w:r w:rsidRPr="00CE4F18">
              <w:t>Член Комиссии</w:t>
            </w:r>
          </w:p>
        </w:tc>
        <w:tc>
          <w:tcPr>
            <w:tcW w:w="2268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  <w:r w:rsidRPr="00CE4F18">
              <w:t>А.В. Ткаченко</w:t>
            </w:r>
          </w:p>
        </w:tc>
        <w:tc>
          <w:tcPr>
            <w:tcW w:w="2835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  <w:p w:rsidR="00E34137" w:rsidRPr="00CE4F18" w:rsidRDefault="00E34137" w:rsidP="008F697D">
            <w:pPr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</w:tc>
      </w:tr>
      <w:tr w:rsidR="00E34137" w:rsidRPr="00CE4F18" w:rsidTr="001E6BA4">
        <w:trPr>
          <w:trHeight w:val="128"/>
        </w:trPr>
        <w:tc>
          <w:tcPr>
            <w:tcW w:w="4962" w:type="dxa"/>
            <w:vAlign w:val="center"/>
          </w:tcPr>
          <w:p w:rsidR="00E34137" w:rsidRPr="00CE4F18" w:rsidRDefault="00E34137" w:rsidP="008F697D"/>
          <w:p w:rsidR="00E34137" w:rsidRPr="00CE4F18" w:rsidRDefault="00E34137" w:rsidP="008F697D">
            <w:pPr>
              <w:rPr>
                <w:bCs/>
              </w:rPr>
            </w:pPr>
            <w:r w:rsidRPr="00CE4F18">
              <w:t>Член Комиссии</w:t>
            </w:r>
          </w:p>
        </w:tc>
        <w:tc>
          <w:tcPr>
            <w:tcW w:w="2268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  <w:p w:rsidR="00E34137" w:rsidRPr="00CE4F18" w:rsidRDefault="00E34137" w:rsidP="008F697D">
            <w:pPr>
              <w:rPr>
                <w:bCs/>
              </w:rPr>
            </w:pPr>
            <w:r w:rsidRPr="00CE4F18">
              <w:rPr>
                <w:bCs/>
              </w:rPr>
              <w:t>А.Г. Михайлова</w:t>
            </w:r>
          </w:p>
        </w:tc>
        <w:tc>
          <w:tcPr>
            <w:tcW w:w="2835" w:type="dxa"/>
            <w:vAlign w:val="center"/>
          </w:tcPr>
          <w:p w:rsidR="00E34137" w:rsidRPr="00CE4F18" w:rsidRDefault="00E34137" w:rsidP="008F697D">
            <w:pPr>
              <w:rPr>
                <w:bCs/>
              </w:rPr>
            </w:pPr>
          </w:p>
          <w:p w:rsidR="00E34137" w:rsidRPr="00CE4F18" w:rsidRDefault="00E34137" w:rsidP="008F697D">
            <w:pPr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</w:tc>
      </w:tr>
      <w:tr w:rsidR="00E34137" w:rsidRPr="00CE4F18" w:rsidTr="001E6BA4">
        <w:trPr>
          <w:trHeight w:val="128"/>
        </w:trPr>
        <w:tc>
          <w:tcPr>
            <w:tcW w:w="4962" w:type="dxa"/>
            <w:vAlign w:val="center"/>
          </w:tcPr>
          <w:p w:rsidR="00E34137" w:rsidRPr="00CE4F18" w:rsidRDefault="00E34137" w:rsidP="008F697D"/>
          <w:p w:rsidR="00E34137" w:rsidRPr="00CE4F18" w:rsidRDefault="00E34137" w:rsidP="008F697D">
            <w:r w:rsidRPr="00CE4F18">
              <w:t>Секретарь Комиссии</w:t>
            </w:r>
          </w:p>
        </w:tc>
        <w:tc>
          <w:tcPr>
            <w:tcW w:w="2268" w:type="dxa"/>
            <w:vAlign w:val="center"/>
          </w:tcPr>
          <w:p w:rsidR="00E34137" w:rsidRPr="00CE4F18" w:rsidRDefault="00E34137" w:rsidP="008F697D"/>
          <w:p w:rsidR="00E34137" w:rsidRPr="00CE4F18" w:rsidRDefault="00E34137" w:rsidP="008F697D">
            <w:r w:rsidRPr="00CE4F18">
              <w:t>Т.В. Клачун</w:t>
            </w:r>
          </w:p>
        </w:tc>
        <w:tc>
          <w:tcPr>
            <w:tcW w:w="2835" w:type="dxa"/>
          </w:tcPr>
          <w:p w:rsidR="00E34137" w:rsidRPr="00CE4F18" w:rsidRDefault="00E34137" w:rsidP="008F697D">
            <w:pPr>
              <w:jc w:val="center"/>
              <w:rPr>
                <w:bCs/>
              </w:rPr>
            </w:pPr>
          </w:p>
          <w:p w:rsidR="00E34137" w:rsidRPr="00CE4F18" w:rsidRDefault="00E34137" w:rsidP="008F697D">
            <w:pPr>
              <w:jc w:val="center"/>
              <w:rPr>
                <w:bCs/>
              </w:rPr>
            </w:pPr>
            <w:r w:rsidRPr="00CE4F18">
              <w:rPr>
                <w:bCs/>
              </w:rPr>
              <w:t>_____________________</w:t>
            </w:r>
          </w:p>
        </w:tc>
      </w:tr>
    </w:tbl>
    <w:p w:rsidR="00956B5C" w:rsidRDefault="00956B5C"/>
    <w:sectPr w:rsidR="00956B5C" w:rsidSect="00956B5C">
      <w:pgSz w:w="12240" w:h="15840"/>
      <w:pgMar w:top="-425" w:right="851" w:bottom="284" w:left="1134" w:header="142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26"/>
    <w:rsid w:val="000422AE"/>
    <w:rsid w:val="00077E34"/>
    <w:rsid w:val="000B4B6D"/>
    <w:rsid w:val="000C77E3"/>
    <w:rsid w:val="00124CEA"/>
    <w:rsid w:val="00126838"/>
    <w:rsid w:val="00152F9C"/>
    <w:rsid w:val="00160563"/>
    <w:rsid w:val="001D43CA"/>
    <w:rsid w:val="00205321"/>
    <w:rsid w:val="002248E1"/>
    <w:rsid w:val="0024792E"/>
    <w:rsid w:val="00284049"/>
    <w:rsid w:val="002B56DF"/>
    <w:rsid w:val="00353697"/>
    <w:rsid w:val="00380524"/>
    <w:rsid w:val="003A719B"/>
    <w:rsid w:val="003C2CBA"/>
    <w:rsid w:val="003E57CC"/>
    <w:rsid w:val="00427A7D"/>
    <w:rsid w:val="0049296A"/>
    <w:rsid w:val="004C4288"/>
    <w:rsid w:val="00510889"/>
    <w:rsid w:val="005A1126"/>
    <w:rsid w:val="005A54AE"/>
    <w:rsid w:val="00612CAC"/>
    <w:rsid w:val="006A5ECD"/>
    <w:rsid w:val="006C49BB"/>
    <w:rsid w:val="006E2C96"/>
    <w:rsid w:val="006E7F74"/>
    <w:rsid w:val="00700275"/>
    <w:rsid w:val="00747388"/>
    <w:rsid w:val="007704D3"/>
    <w:rsid w:val="0077156B"/>
    <w:rsid w:val="007911BD"/>
    <w:rsid w:val="007A5088"/>
    <w:rsid w:val="007E19AB"/>
    <w:rsid w:val="00893D39"/>
    <w:rsid w:val="008A21B2"/>
    <w:rsid w:val="008D24BB"/>
    <w:rsid w:val="0093482C"/>
    <w:rsid w:val="00956B5C"/>
    <w:rsid w:val="009D2BD9"/>
    <w:rsid w:val="009D7B80"/>
    <w:rsid w:val="00A05E3B"/>
    <w:rsid w:val="00A41C06"/>
    <w:rsid w:val="00A46A93"/>
    <w:rsid w:val="00A64B31"/>
    <w:rsid w:val="00A66DEC"/>
    <w:rsid w:val="00A70200"/>
    <w:rsid w:val="00A769BC"/>
    <w:rsid w:val="00B026A5"/>
    <w:rsid w:val="00B03031"/>
    <w:rsid w:val="00B1607F"/>
    <w:rsid w:val="00B92F08"/>
    <w:rsid w:val="00BB7813"/>
    <w:rsid w:val="00BD764A"/>
    <w:rsid w:val="00BF336C"/>
    <w:rsid w:val="00C51390"/>
    <w:rsid w:val="00C714E8"/>
    <w:rsid w:val="00CB2556"/>
    <w:rsid w:val="00CF4F71"/>
    <w:rsid w:val="00D63617"/>
    <w:rsid w:val="00D902FD"/>
    <w:rsid w:val="00DC7A5D"/>
    <w:rsid w:val="00E07410"/>
    <w:rsid w:val="00E20374"/>
    <w:rsid w:val="00E34137"/>
    <w:rsid w:val="00E60A8E"/>
    <w:rsid w:val="00E70A5B"/>
    <w:rsid w:val="00EC1C3D"/>
    <w:rsid w:val="00F372D2"/>
    <w:rsid w:val="00F4019A"/>
    <w:rsid w:val="00F538C9"/>
    <w:rsid w:val="00F739C8"/>
    <w:rsid w:val="00F83C9E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а шапка"/>
    <w:basedOn w:val="a"/>
    <w:rsid w:val="00077E34"/>
    <w:pPr>
      <w:keepNext/>
      <w:snapToGrid w:val="0"/>
      <w:spacing w:before="40" w:after="40"/>
      <w:ind w:left="57" w:right="57"/>
    </w:pPr>
    <w:rPr>
      <w:szCs w:val="20"/>
    </w:rPr>
  </w:style>
  <w:style w:type="character" w:styleId="a7">
    <w:name w:val="annotation reference"/>
    <w:basedOn w:val="a0"/>
    <w:uiPriority w:val="99"/>
    <w:semiHidden/>
    <w:unhideWhenUsed/>
    <w:rsid w:val="000C77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77E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77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5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5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Таблица шапка"/>
    <w:basedOn w:val="a"/>
    <w:rsid w:val="00077E34"/>
    <w:pPr>
      <w:keepNext/>
      <w:snapToGrid w:val="0"/>
      <w:spacing w:before="40" w:after="40"/>
      <w:ind w:left="57" w:right="57"/>
    </w:pPr>
    <w:rPr>
      <w:szCs w:val="20"/>
    </w:rPr>
  </w:style>
  <w:style w:type="character" w:styleId="a7">
    <w:name w:val="annotation reference"/>
    <w:basedOn w:val="a0"/>
    <w:uiPriority w:val="99"/>
    <w:semiHidden/>
    <w:unhideWhenUsed/>
    <w:rsid w:val="000C77E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C77E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C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C77E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C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A38D2-23C3-4626-BBFB-6E9D9496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VoevodinaAV</dc:creator>
  <cp:lastModifiedBy>BogordaevRV</cp:lastModifiedBy>
  <cp:revision>2</cp:revision>
  <cp:lastPrinted>2017-02-08T05:04:00Z</cp:lastPrinted>
  <dcterms:created xsi:type="dcterms:W3CDTF">2017-02-08T05:25:00Z</dcterms:created>
  <dcterms:modified xsi:type="dcterms:W3CDTF">2017-02-08T05:25:00Z</dcterms:modified>
</cp:coreProperties>
</file>